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1C3E2" w14:textId="77777777" w:rsidR="00B40219" w:rsidRPr="007434EA" w:rsidRDefault="00B40219" w:rsidP="00B40219">
      <w:pPr>
        <w:rPr>
          <w:rFonts w:ascii="Times" w:hAnsi="Times"/>
          <w:sz w:val="22"/>
          <w:szCs w:val="22"/>
        </w:rPr>
      </w:pPr>
      <w:r w:rsidRPr="007434EA">
        <w:rPr>
          <w:rFonts w:ascii="Times" w:hAnsi="Times"/>
          <w:sz w:val="22"/>
          <w:szCs w:val="22"/>
        </w:rPr>
        <w:t xml:space="preserve">Compare the stages of the Hero’s Journey to the narrative arc of “The Third and Final Continent.” Under each stage, determine if the stage shows up in the story. You can write N/A under the stages that don’t work. For the stages that do work, </w:t>
      </w:r>
      <w:r w:rsidRPr="007434EA">
        <w:rPr>
          <w:rFonts w:ascii="Times" w:hAnsi="Times"/>
          <w:sz w:val="22"/>
          <w:szCs w:val="22"/>
          <w:u w:val="single"/>
        </w:rPr>
        <w:t>explain how</w:t>
      </w:r>
      <w:r w:rsidRPr="007434EA">
        <w:rPr>
          <w:rFonts w:ascii="Times" w:hAnsi="Times"/>
          <w:sz w:val="22"/>
          <w:szCs w:val="22"/>
        </w:rPr>
        <w:t xml:space="preserve"> that stage shows up in the story and a </w:t>
      </w:r>
      <w:r w:rsidRPr="007434EA">
        <w:rPr>
          <w:rFonts w:ascii="Times" w:hAnsi="Times"/>
          <w:sz w:val="22"/>
          <w:szCs w:val="22"/>
          <w:u w:val="single"/>
        </w:rPr>
        <w:t>quote</w:t>
      </w:r>
      <w:r w:rsidRPr="007434EA">
        <w:rPr>
          <w:rFonts w:ascii="Times" w:hAnsi="Times"/>
          <w:sz w:val="22"/>
          <w:szCs w:val="22"/>
        </w:rPr>
        <w:t xml:space="preserve"> that exemplifies the stage. You can also note if the stages show up out of order.</w:t>
      </w:r>
    </w:p>
    <w:p w14:paraId="7B546DD2" w14:textId="77777777" w:rsidR="00B40219" w:rsidRDefault="00B40219" w:rsidP="00B40219">
      <w:pPr>
        <w:rPr>
          <w:rFonts w:ascii="Times" w:hAnsi="Times"/>
          <w:sz w:val="22"/>
          <w:szCs w:val="22"/>
        </w:rPr>
      </w:pPr>
    </w:p>
    <w:p w14:paraId="476C6E35" w14:textId="77777777" w:rsidR="00F02AAB" w:rsidRDefault="00F02AAB" w:rsidP="00F02AAB">
      <w:pPr>
        <w:jc w:val="center"/>
        <w:rPr>
          <w:rFonts w:ascii="Times" w:hAnsi="Times"/>
          <w:sz w:val="22"/>
          <w:szCs w:val="22"/>
        </w:rPr>
      </w:pPr>
    </w:p>
    <w:p w14:paraId="25CCCAB0" w14:textId="1D9A4A87" w:rsidR="00F02AAB" w:rsidRPr="00F02AAB" w:rsidRDefault="00F02AAB" w:rsidP="00F02AAB">
      <w:pPr>
        <w:jc w:val="center"/>
        <w:rPr>
          <w:rFonts w:ascii="Times" w:hAnsi="Times"/>
          <w:b/>
          <w:sz w:val="22"/>
          <w:szCs w:val="22"/>
          <w:u w:val="single"/>
        </w:rPr>
      </w:pPr>
      <w:r w:rsidRPr="00F02AAB">
        <w:rPr>
          <w:rFonts w:ascii="Times" w:hAnsi="Times"/>
          <w:b/>
          <w:sz w:val="22"/>
          <w:szCs w:val="22"/>
          <w:u w:val="single"/>
        </w:rPr>
        <w:t>Separation</w:t>
      </w:r>
      <w:r>
        <w:rPr>
          <w:rFonts w:ascii="Times" w:hAnsi="Times"/>
          <w:b/>
          <w:sz w:val="22"/>
          <w:szCs w:val="22"/>
          <w:u w:val="single"/>
        </w:rPr>
        <w:t xml:space="preserve"> Stages</w:t>
      </w:r>
    </w:p>
    <w:p w14:paraId="0DFCE16D" w14:textId="77777777" w:rsidR="00B40219" w:rsidRPr="00135468" w:rsidRDefault="00B40219" w:rsidP="00B40219">
      <w:pPr>
        <w:rPr>
          <w:rFonts w:ascii="Times" w:hAnsi="Times"/>
          <w:sz w:val="22"/>
          <w:szCs w:val="22"/>
        </w:rPr>
      </w:pPr>
      <w:r w:rsidRPr="00135468">
        <w:rPr>
          <w:rFonts w:ascii="Times" w:hAnsi="Times"/>
          <w:b/>
          <w:sz w:val="22"/>
          <w:szCs w:val="22"/>
        </w:rPr>
        <w:t>The Call to Adventure:</w:t>
      </w:r>
      <w:r w:rsidRPr="00135468">
        <w:rPr>
          <w:rFonts w:ascii="Times" w:hAnsi="Times"/>
          <w:sz w:val="22"/>
          <w:szCs w:val="22"/>
        </w:rPr>
        <w:t xml:space="preserve"> A hero starts off in a zone of comfort or normality. But then a usually traumatic event occurs that leads to the hero wanting or needing to head off into the unknown.  </w:t>
      </w:r>
    </w:p>
    <w:p w14:paraId="3BE659B7" w14:textId="05AAE2A3" w:rsidR="007434EA" w:rsidRDefault="007434EA" w:rsidP="00B40219">
      <w:pPr>
        <w:rPr>
          <w:rFonts w:ascii="Times" w:hAnsi="Times"/>
          <w:sz w:val="22"/>
          <w:szCs w:val="22"/>
        </w:rPr>
      </w:pPr>
    </w:p>
    <w:p w14:paraId="7C8C4B4E" w14:textId="6FB6B331" w:rsidR="00F02AAB" w:rsidRDefault="00F02AAB" w:rsidP="00B40219">
      <w:pPr>
        <w:rPr>
          <w:rFonts w:ascii="Times" w:hAnsi="Times"/>
          <w:sz w:val="22"/>
          <w:szCs w:val="22"/>
        </w:rPr>
      </w:pPr>
      <w:r>
        <w:rPr>
          <w:rFonts w:ascii="Times" w:hAnsi="Times"/>
          <w:sz w:val="22"/>
          <w:szCs w:val="22"/>
        </w:rPr>
        <w:t>Explanation:</w:t>
      </w:r>
    </w:p>
    <w:p w14:paraId="2D31EF51" w14:textId="77777777" w:rsidR="00F02AAB" w:rsidRDefault="00F02AAB" w:rsidP="00B40219">
      <w:pPr>
        <w:rPr>
          <w:rFonts w:ascii="Times" w:hAnsi="Times"/>
          <w:sz w:val="22"/>
          <w:szCs w:val="22"/>
        </w:rPr>
      </w:pPr>
    </w:p>
    <w:p w14:paraId="4F05448E" w14:textId="77777777" w:rsidR="00F02AAB" w:rsidRDefault="00F02AAB" w:rsidP="00B40219">
      <w:pPr>
        <w:rPr>
          <w:rFonts w:ascii="Times" w:hAnsi="Times"/>
          <w:sz w:val="22"/>
          <w:szCs w:val="22"/>
        </w:rPr>
      </w:pPr>
    </w:p>
    <w:p w14:paraId="28B263E8" w14:textId="77777777" w:rsidR="00C83831" w:rsidRDefault="00C83831" w:rsidP="00B40219">
      <w:pPr>
        <w:rPr>
          <w:rFonts w:ascii="Times" w:hAnsi="Times"/>
          <w:sz w:val="22"/>
          <w:szCs w:val="22"/>
        </w:rPr>
      </w:pPr>
    </w:p>
    <w:p w14:paraId="4E877752" w14:textId="77777777" w:rsidR="00C83831" w:rsidRDefault="00C83831" w:rsidP="00B40219">
      <w:pPr>
        <w:rPr>
          <w:rFonts w:ascii="Times" w:hAnsi="Times"/>
          <w:sz w:val="22"/>
          <w:szCs w:val="22"/>
        </w:rPr>
      </w:pPr>
    </w:p>
    <w:p w14:paraId="1823C8D7" w14:textId="77777777" w:rsidR="00F02AAB" w:rsidRDefault="00F02AAB" w:rsidP="00B40219">
      <w:pPr>
        <w:rPr>
          <w:rFonts w:ascii="Times" w:hAnsi="Times"/>
          <w:sz w:val="22"/>
          <w:szCs w:val="22"/>
        </w:rPr>
      </w:pPr>
    </w:p>
    <w:p w14:paraId="7356BFA1" w14:textId="285FECAB" w:rsidR="00F02AAB" w:rsidRDefault="00F02AAB" w:rsidP="00B40219">
      <w:pPr>
        <w:rPr>
          <w:rFonts w:ascii="Times" w:hAnsi="Times"/>
          <w:sz w:val="22"/>
          <w:szCs w:val="22"/>
        </w:rPr>
      </w:pPr>
      <w:r>
        <w:rPr>
          <w:rFonts w:ascii="Times" w:hAnsi="Times"/>
          <w:sz w:val="22"/>
          <w:szCs w:val="22"/>
        </w:rPr>
        <w:t>Quote:</w:t>
      </w:r>
    </w:p>
    <w:p w14:paraId="76F80F76" w14:textId="77777777" w:rsidR="00F02AAB" w:rsidRDefault="00F02AAB" w:rsidP="00B40219">
      <w:pPr>
        <w:rPr>
          <w:rFonts w:ascii="Times" w:hAnsi="Times"/>
          <w:sz w:val="22"/>
          <w:szCs w:val="22"/>
        </w:rPr>
      </w:pPr>
    </w:p>
    <w:p w14:paraId="4A1F258F" w14:textId="77777777" w:rsidR="00F02AAB" w:rsidRDefault="00F02AAB" w:rsidP="00B40219">
      <w:pPr>
        <w:rPr>
          <w:rFonts w:ascii="Times" w:hAnsi="Times"/>
          <w:sz w:val="22"/>
          <w:szCs w:val="22"/>
        </w:rPr>
      </w:pPr>
    </w:p>
    <w:p w14:paraId="5EAF769F" w14:textId="77777777" w:rsidR="00C83831" w:rsidRDefault="00C83831" w:rsidP="00B40219">
      <w:pPr>
        <w:rPr>
          <w:rFonts w:ascii="Times" w:hAnsi="Times"/>
          <w:sz w:val="22"/>
          <w:szCs w:val="22"/>
        </w:rPr>
      </w:pPr>
    </w:p>
    <w:p w14:paraId="3DF96021" w14:textId="77777777" w:rsidR="00C83831" w:rsidRDefault="00C83831" w:rsidP="00B40219">
      <w:pPr>
        <w:rPr>
          <w:rFonts w:ascii="Times" w:hAnsi="Times"/>
          <w:sz w:val="22"/>
          <w:szCs w:val="22"/>
        </w:rPr>
      </w:pPr>
    </w:p>
    <w:p w14:paraId="27F0C381" w14:textId="77777777" w:rsidR="00F02AAB" w:rsidRPr="00135468" w:rsidRDefault="00F02AAB" w:rsidP="00B40219">
      <w:pPr>
        <w:rPr>
          <w:rFonts w:ascii="Times" w:hAnsi="Times"/>
          <w:sz w:val="22"/>
          <w:szCs w:val="22"/>
        </w:rPr>
      </w:pPr>
    </w:p>
    <w:p w14:paraId="0F0C8D89" w14:textId="77777777" w:rsidR="00B40219" w:rsidRPr="00135468" w:rsidRDefault="00B40219" w:rsidP="00B40219">
      <w:pPr>
        <w:rPr>
          <w:rFonts w:ascii="Times" w:hAnsi="Times"/>
          <w:sz w:val="22"/>
          <w:szCs w:val="22"/>
        </w:rPr>
      </w:pPr>
      <w:r w:rsidRPr="00135468">
        <w:rPr>
          <w:rFonts w:ascii="Times" w:hAnsi="Times"/>
          <w:b/>
          <w:sz w:val="22"/>
          <w:szCs w:val="22"/>
        </w:rPr>
        <w:t xml:space="preserve">Refusal of Call: </w:t>
      </w:r>
      <w:r w:rsidRPr="00135468">
        <w:rPr>
          <w:rFonts w:ascii="Times" w:hAnsi="Times"/>
          <w:sz w:val="22"/>
          <w:szCs w:val="22"/>
        </w:rPr>
        <w:t>When the a hero is called to leave home, they may refuse to leave at first, only to be convinced, tricked, or forced into leaving later.  In other cases, the hero leaves willingly.  Still other times, the hero begins the journey on accident.</w:t>
      </w:r>
    </w:p>
    <w:p w14:paraId="6F9E8241" w14:textId="77777777" w:rsidR="00B40219" w:rsidRDefault="00B40219" w:rsidP="00B40219">
      <w:pPr>
        <w:rPr>
          <w:rFonts w:ascii="Times" w:hAnsi="Times"/>
          <w:sz w:val="22"/>
          <w:szCs w:val="22"/>
        </w:rPr>
      </w:pPr>
    </w:p>
    <w:p w14:paraId="257610C3" w14:textId="77777777" w:rsidR="00F02AAB" w:rsidRDefault="00F02AAB" w:rsidP="00F02AAB">
      <w:pPr>
        <w:rPr>
          <w:rFonts w:ascii="Times" w:hAnsi="Times"/>
          <w:sz w:val="22"/>
          <w:szCs w:val="22"/>
        </w:rPr>
      </w:pPr>
      <w:r>
        <w:rPr>
          <w:rFonts w:ascii="Times" w:hAnsi="Times"/>
          <w:sz w:val="22"/>
          <w:szCs w:val="22"/>
        </w:rPr>
        <w:t>Explanation:</w:t>
      </w:r>
    </w:p>
    <w:p w14:paraId="3D6DDC16" w14:textId="77777777" w:rsidR="00F02AAB" w:rsidRDefault="00F02AAB" w:rsidP="00F02AAB">
      <w:pPr>
        <w:rPr>
          <w:rFonts w:ascii="Times" w:hAnsi="Times"/>
          <w:sz w:val="22"/>
          <w:szCs w:val="22"/>
        </w:rPr>
      </w:pPr>
    </w:p>
    <w:p w14:paraId="0C66AC93" w14:textId="77777777" w:rsidR="00C83831" w:rsidRDefault="00C83831" w:rsidP="00F02AAB">
      <w:pPr>
        <w:rPr>
          <w:rFonts w:ascii="Times" w:hAnsi="Times"/>
          <w:sz w:val="22"/>
          <w:szCs w:val="22"/>
        </w:rPr>
      </w:pPr>
    </w:p>
    <w:p w14:paraId="3AA10A44" w14:textId="77777777" w:rsidR="00F02AAB" w:rsidRDefault="00F02AAB" w:rsidP="00F02AAB">
      <w:pPr>
        <w:rPr>
          <w:rFonts w:ascii="Times" w:hAnsi="Times"/>
          <w:sz w:val="22"/>
          <w:szCs w:val="22"/>
        </w:rPr>
      </w:pPr>
    </w:p>
    <w:p w14:paraId="4F13971D" w14:textId="77777777" w:rsidR="00F02AAB" w:rsidRDefault="00F02AAB" w:rsidP="00F02AAB">
      <w:pPr>
        <w:rPr>
          <w:rFonts w:ascii="Times" w:hAnsi="Times"/>
          <w:sz w:val="22"/>
          <w:szCs w:val="22"/>
        </w:rPr>
      </w:pPr>
    </w:p>
    <w:p w14:paraId="3D990728" w14:textId="77777777" w:rsidR="00F02AAB" w:rsidRDefault="00F02AAB" w:rsidP="00F02AAB">
      <w:pPr>
        <w:rPr>
          <w:rFonts w:ascii="Times" w:hAnsi="Times"/>
          <w:sz w:val="22"/>
          <w:szCs w:val="22"/>
        </w:rPr>
      </w:pPr>
      <w:r>
        <w:rPr>
          <w:rFonts w:ascii="Times" w:hAnsi="Times"/>
          <w:sz w:val="22"/>
          <w:szCs w:val="22"/>
        </w:rPr>
        <w:t>Quote:</w:t>
      </w:r>
    </w:p>
    <w:p w14:paraId="167743FC" w14:textId="77777777" w:rsidR="00F02AAB" w:rsidRDefault="00F02AAB" w:rsidP="00B40219">
      <w:pPr>
        <w:rPr>
          <w:rFonts w:ascii="Times" w:hAnsi="Times"/>
          <w:sz w:val="22"/>
          <w:szCs w:val="22"/>
        </w:rPr>
      </w:pPr>
    </w:p>
    <w:p w14:paraId="59F72BB6" w14:textId="77777777" w:rsidR="00C83831" w:rsidRDefault="00C83831" w:rsidP="00B40219">
      <w:pPr>
        <w:rPr>
          <w:rFonts w:ascii="Times" w:hAnsi="Times"/>
          <w:sz w:val="22"/>
          <w:szCs w:val="22"/>
        </w:rPr>
      </w:pPr>
    </w:p>
    <w:p w14:paraId="22E99593" w14:textId="77777777" w:rsidR="00C83831" w:rsidRDefault="00C83831" w:rsidP="00B40219">
      <w:pPr>
        <w:rPr>
          <w:rFonts w:ascii="Times" w:hAnsi="Times"/>
          <w:sz w:val="22"/>
          <w:szCs w:val="22"/>
        </w:rPr>
      </w:pPr>
    </w:p>
    <w:p w14:paraId="7A54DAAD" w14:textId="77777777" w:rsidR="00C83831" w:rsidRDefault="00C83831" w:rsidP="00B40219">
      <w:pPr>
        <w:rPr>
          <w:rFonts w:ascii="Times" w:hAnsi="Times"/>
          <w:sz w:val="22"/>
          <w:szCs w:val="22"/>
        </w:rPr>
      </w:pPr>
    </w:p>
    <w:p w14:paraId="384CBF61" w14:textId="77777777" w:rsidR="00F02AAB" w:rsidRDefault="00F02AAB" w:rsidP="00B40219">
      <w:pPr>
        <w:rPr>
          <w:rFonts w:ascii="Times" w:hAnsi="Times"/>
          <w:sz w:val="22"/>
          <w:szCs w:val="22"/>
        </w:rPr>
      </w:pPr>
    </w:p>
    <w:p w14:paraId="783D071C" w14:textId="77777777" w:rsidR="00B40219" w:rsidRPr="00135468" w:rsidRDefault="00B40219" w:rsidP="00B40219">
      <w:pPr>
        <w:rPr>
          <w:rFonts w:ascii="Times" w:hAnsi="Times"/>
          <w:sz w:val="22"/>
          <w:szCs w:val="22"/>
        </w:rPr>
      </w:pPr>
      <w:r w:rsidRPr="00135468">
        <w:rPr>
          <w:rFonts w:ascii="Times" w:hAnsi="Times"/>
          <w:b/>
          <w:sz w:val="22"/>
          <w:szCs w:val="22"/>
        </w:rPr>
        <w:t>Supernatural Helper</w:t>
      </w:r>
      <w:r w:rsidRPr="00135468">
        <w:rPr>
          <w:rFonts w:ascii="Times" w:hAnsi="Times"/>
          <w:sz w:val="22"/>
          <w:szCs w:val="22"/>
        </w:rPr>
        <w:t xml:space="preserve">: </w:t>
      </w:r>
      <w:proofErr w:type="gramStart"/>
      <w:r w:rsidRPr="00135468">
        <w:rPr>
          <w:rFonts w:ascii="Times" w:hAnsi="Times"/>
          <w:sz w:val="22"/>
          <w:szCs w:val="22"/>
        </w:rPr>
        <w:t>The hero is usually aided by someone, often old and wise, with magical and mystical power</w:t>
      </w:r>
      <w:proofErr w:type="gramEnd"/>
      <w:r w:rsidRPr="00135468">
        <w:rPr>
          <w:rFonts w:ascii="Times" w:hAnsi="Times"/>
          <w:sz w:val="22"/>
          <w:szCs w:val="22"/>
        </w:rPr>
        <w:t xml:space="preserve">. This figure serves as a guide and mentor as the hero embarks into a new world and faces challenges to </w:t>
      </w:r>
      <w:r>
        <w:rPr>
          <w:rFonts w:ascii="Times" w:hAnsi="Times"/>
          <w:sz w:val="22"/>
          <w:szCs w:val="22"/>
        </w:rPr>
        <w:t>their</w:t>
      </w:r>
      <w:r w:rsidRPr="00135468">
        <w:rPr>
          <w:rFonts w:ascii="Times" w:hAnsi="Times"/>
          <w:sz w:val="22"/>
          <w:szCs w:val="22"/>
        </w:rPr>
        <w:t xml:space="preserve"> life and character.</w:t>
      </w:r>
    </w:p>
    <w:p w14:paraId="5846A685" w14:textId="77777777" w:rsidR="00B40219" w:rsidRDefault="00B40219" w:rsidP="00B40219">
      <w:pPr>
        <w:rPr>
          <w:rFonts w:ascii="Times" w:hAnsi="Times"/>
          <w:sz w:val="22"/>
          <w:szCs w:val="22"/>
        </w:rPr>
      </w:pPr>
    </w:p>
    <w:p w14:paraId="32B45848" w14:textId="77777777" w:rsidR="00F02AAB" w:rsidRDefault="00F02AAB" w:rsidP="00F02AAB">
      <w:pPr>
        <w:rPr>
          <w:rFonts w:ascii="Times" w:hAnsi="Times"/>
          <w:sz w:val="22"/>
          <w:szCs w:val="22"/>
        </w:rPr>
      </w:pPr>
      <w:r>
        <w:rPr>
          <w:rFonts w:ascii="Times" w:hAnsi="Times"/>
          <w:sz w:val="22"/>
          <w:szCs w:val="22"/>
        </w:rPr>
        <w:t>Explanation:</w:t>
      </w:r>
    </w:p>
    <w:p w14:paraId="4BAB9853" w14:textId="77777777" w:rsidR="00F02AAB" w:rsidRDefault="00F02AAB" w:rsidP="00F02AAB">
      <w:pPr>
        <w:rPr>
          <w:rFonts w:ascii="Times" w:hAnsi="Times"/>
          <w:sz w:val="22"/>
          <w:szCs w:val="22"/>
        </w:rPr>
      </w:pPr>
    </w:p>
    <w:p w14:paraId="10FF7DA6" w14:textId="77777777" w:rsidR="00F02AAB" w:rsidRDefault="00F02AAB" w:rsidP="00F02AAB">
      <w:pPr>
        <w:rPr>
          <w:rFonts w:ascii="Times" w:hAnsi="Times"/>
          <w:sz w:val="22"/>
          <w:szCs w:val="22"/>
        </w:rPr>
      </w:pPr>
    </w:p>
    <w:p w14:paraId="24561ED4" w14:textId="77777777" w:rsidR="00C83831" w:rsidRDefault="00C83831" w:rsidP="00F02AAB">
      <w:pPr>
        <w:rPr>
          <w:rFonts w:ascii="Times" w:hAnsi="Times"/>
          <w:sz w:val="22"/>
          <w:szCs w:val="22"/>
        </w:rPr>
      </w:pPr>
    </w:p>
    <w:p w14:paraId="34840672" w14:textId="77777777" w:rsidR="00F02AAB" w:rsidRDefault="00F02AAB" w:rsidP="00F02AAB">
      <w:pPr>
        <w:rPr>
          <w:rFonts w:ascii="Times" w:hAnsi="Times"/>
          <w:sz w:val="22"/>
          <w:szCs w:val="22"/>
        </w:rPr>
      </w:pPr>
    </w:p>
    <w:p w14:paraId="7877C88D" w14:textId="15C909CE" w:rsidR="00F02AAB" w:rsidRDefault="00F02AAB" w:rsidP="00B40219">
      <w:pPr>
        <w:rPr>
          <w:rFonts w:ascii="Times" w:hAnsi="Times"/>
          <w:sz w:val="22"/>
          <w:szCs w:val="22"/>
        </w:rPr>
      </w:pPr>
      <w:r>
        <w:rPr>
          <w:rFonts w:ascii="Times" w:hAnsi="Times"/>
          <w:sz w:val="22"/>
          <w:szCs w:val="22"/>
        </w:rPr>
        <w:t>Quote:</w:t>
      </w:r>
    </w:p>
    <w:p w14:paraId="2655B74B" w14:textId="77777777" w:rsidR="00F02AAB" w:rsidRDefault="00F02AAB" w:rsidP="00B40219">
      <w:pPr>
        <w:rPr>
          <w:rFonts w:ascii="Times" w:hAnsi="Times"/>
          <w:sz w:val="22"/>
          <w:szCs w:val="22"/>
        </w:rPr>
      </w:pPr>
    </w:p>
    <w:p w14:paraId="16E967C9" w14:textId="77777777" w:rsidR="00C83831" w:rsidRDefault="00C83831" w:rsidP="00B40219">
      <w:pPr>
        <w:rPr>
          <w:rFonts w:ascii="Times" w:hAnsi="Times"/>
          <w:sz w:val="22"/>
          <w:szCs w:val="22"/>
        </w:rPr>
      </w:pPr>
    </w:p>
    <w:p w14:paraId="761BFC18" w14:textId="77777777" w:rsidR="00C83831" w:rsidRDefault="00C83831" w:rsidP="00C83831">
      <w:pPr>
        <w:rPr>
          <w:rFonts w:ascii="Times" w:hAnsi="Times"/>
          <w:sz w:val="22"/>
          <w:szCs w:val="22"/>
        </w:rPr>
      </w:pPr>
    </w:p>
    <w:p w14:paraId="2AA320CD" w14:textId="77777777" w:rsidR="00C83831" w:rsidRDefault="00C83831" w:rsidP="00C83831">
      <w:pPr>
        <w:rPr>
          <w:rFonts w:ascii="Times" w:hAnsi="Times"/>
          <w:sz w:val="22"/>
          <w:szCs w:val="22"/>
        </w:rPr>
      </w:pPr>
    </w:p>
    <w:p w14:paraId="253E92F0" w14:textId="4329CC53" w:rsidR="00B40219" w:rsidRPr="00F02AAB" w:rsidRDefault="00B40219" w:rsidP="00C83831">
      <w:pPr>
        <w:jc w:val="center"/>
        <w:rPr>
          <w:rFonts w:ascii="Times" w:hAnsi="Times"/>
          <w:b/>
          <w:sz w:val="22"/>
          <w:szCs w:val="22"/>
          <w:u w:val="single"/>
        </w:rPr>
      </w:pPr>
      <w:r w:rsidRPr="00F02AAB">
        <w:rPr>
          <w:rFonts w:ascii="Times" w:hAnsi="Times"/>
          <w:b/>
          <w:sz w:val="22"/>
          <w:szCs w:val="22"/>
          <w:u w:val="single"/>
        </w:rPr>
        <w:lastRenderedPageBreak/>
        <w:t xml:space="preserve">Separation </w:t>
      </w:r>
      <w:r w:rsidRPr="00F02AAB">
        <w:rPr>
          <w:rFonts w:ascii="Times" w:hAnsi="Times"/>
          <w:b/>
          <w:sz w:val="22"/>
          <w:szCs w:val="22"/>
          <w:u w:val="single"/>
        </w:rPr>
        <w:sym w:font="Wingdings" w:char="F0E0"/>
      </w:r>
      <w:r w:rsidRPr="00F02AAB">
        <w:rPr>
          <w:rFonts w:ascii="Times" w:hAnsi="Times"/>
          <w:b/>
          <w:sz w:val="22"/>
          <w:szCs w:val="22"/>
          <w:u w:val="single"/>
        </w:rPr>
        <w:t xml:space="preserve"> Initiation</w:t>
      </w:r>
      <w:r w:rsidR="00F02AAB">
        <w:rPr>
          <w:rFonts w:ascii="Times" w:hAnsi="Times"/>
          <w:b/>
          <w:sz w:val="22"/>
          <w:szCs w:val="22"/>
          <w:u w:val="single"/>
        </w:rPr>
        <w:t xml:space="preserve"> Stages</w:t>
      </w:r>
    </w:p>
    <w:p w14:paraId="6C97BF27" w14:textId="77777777" w:rsidR="00B40219" w:rsidRPr="00135468" w:rsidRDefault="00B40219" w:rsidP="00B40219">
      <w:pPr>
        <w:rPr>
          <w:rFonts w:ascii="Times" w:hAnsi="Times"/>
          <w:sz w:val="22"/>
          <w:szCs w:val="22"/>
        </w:rPr>
      </w:pPr>
      <w:r w:rsidRPr="00135468">
        <w:rPr>
          <w:rFonts w:ascii="Times" w:hAnsi="Times"/>
          <w:b/>
          <w:sz w:val="22"/>
          <w:szCs w:val="22"/>
        </w:rPr>
        <w:t>Crossing the First Threshold</w:t>
      </w:r>
      <w:r w:rsidRPr="00135468">
        <w:rPr>
          <w:rFonts w:ascii="Times" w:hAnsi="Times"/>
          <w:sz w:val="22"/>
          <w:szCs w:val="22"/>
        </w:rPr>
        <w:t>: At some point, the hero leaves the familiar, safe world of childhood and home and enters fully into the new world of the journey where the rules and limits are unknown.</w:t>
      </w:r>
    </w:p>
    <w:p w14:paraId="148D1D54" w14:textId="77777777" w:rsidR="00B40219" w:rsidRDefault="00B40219" w:rsidP="00B40219">
      <w:pPr>
        <w:rPr>
          <w:rFonts w:ascii="Times" w:hAnsi="Times"/>
          <w:sz w:val="22"/>
          <w:szCs w:val="22"/>
        </w:rPr>
      </w:pPr>
    </w:p>
    <w:p w14:paraId="2ED6AC95" w14:textId="77777777" w:rsidR="00F02AAB" w:rsidRDefault="00F02AAB" w:rsidP="00F02AAB">
      <w:pPr>
        <w:rPr>
          <w:rFonts w:ascii="Times" w:hAnsi="Times"/>
          <w:sz w:val="22"/>
          <w:szCs w:val="22"/>
        </w:rPr>
      </w:pPr>
      <w:r>
        <w:rPr>
          <w:rFonts w:ascii="Times" w:hAnsi="Times"/>
          <w:sz w:val="22"/>
          <w:szCs w:val="22"/>
        </w:rPr>
        <w:t>Explanation:</w:t>
      </w:r>
    </w:p>
    <w:p w14:paraId="7CA79117" w14:textId="77777777" w:rsidR="00F02AAB" w:rsidRDefault="00F02AAB" w:rsidP="00F02AAB">
      <w:pPr>
        <w:rPr>
          <w:rFonts w:ascii="Times" w:hAnsi="Times"/>
          <w:sz w:val="22"/>
          <w:szCs w:val="22"/>
        </w:rPr>
      </w:pPr>
    </w:p>
    <w:p w14:paraId="43760BB4" w14:textId="77777777" w:rsidR="00F02AAB" w:rsidRDefault="00F02AAB" w:rsidP="00F02AAB">
      <w:pPr>
        <w:rPr>
          <w:rFonts w:ascii="Times" w:hAnsi="Times"/>
          <w:sz w:val="22"/>
          <w:szCs w:val="22"/>
        </w:rPr>
      </w:pPr>
    </w:p>
    <w:p w14:paraId="5D1F7997" w14:textId="77777777" w:rsidR="00C83831" w:rsidRDefault="00C83831" w:rsidP="00B40219">
      <w:pPr>
        <w:rPr>
          <w:rFonts w:ascii="Times" w:hAnsi="Times"/>
          <w:sz w:val="22"/>
          <w:szCs w:val="22"/>
        </w:rPr>
      </w:pPr>
    </w:p>
    <w:p w14:paraId="1B888A12" w14:textId="77777777" w:rsidR="00C83831" w:rsidRDefault="00C83831" w:rsidP="00B40219">
      <w:pPr>
        <w:rPr>
          <w:rFonts w:ascii="Times" w:hAnsi="Times"/>
          <w:sz w:val="22"/>
          <w:szCs w:val="22"/>
        </w:rPr>
      </w:pPr>
    </w:p>
    <w:p w14:paraId="05F04B12" w14:textId="77777777" w:rsidR="00F02AAB" w:rsidRDefault="00F02AAB" w:rsidP="00B40219">
      <w:pPr>
        <w:rPr>
          <w:rFonts w:ascii="Times" w:hAnsi="Times"/>
          <w:sz w:val="22"/>
          <w:szCs w:val="22"/>
        </w:rPr>
      </w:pPr>
      <w:r>
        <w:rPr>
          <w:rFonts w:ascii="Times" w:hAnsi="Times"/>
          <w:sz w:val="22"/>
          <w:szCs w:val="22"/>
        </w:rPr>
        <w:t>Quote:</w:t>
      </w:r>
    </w:p>
    <w:p w14:paraId="6025A3D0" w14:textId="77777777" w:rsidR="00C83831" w:rsidRDefault="00C83831" w:rsidP="00B40219">
      <w:pPr>
        <w:rPr>
          <w:rFonts w:ascii="Times" w:hAnsi="Times"/>
          <w:sz w:val="22"/>
          <w:szCs w:val="22"/>
        </w:rPr>
      </w:pPr>
    </w:p>
    <w:p w14:paraId="1F0A4326" w14:textId="77777777" w:rsidR="00C83831" w:rsidRDefault="00C83831" w:rsidP="00B40219">
      <w:pPr>
        <w:rPr>
          <w:rFonts w:ascii="Times" w:hAnsi="Times"/>
          <w:sz w:val="22"/>
          <w:szCs w:val="22"/>
        </w:rPr>
      </w:pPr>
    </w:p>
    <w:p w14:paraId="67BEC173" w14:textId="77777777" w:rsidR="00C83831" w:rsidRDefault="00C83831" w:rsidP="00B40219">
      <w:pPr>
        <w:rPr>
          <w:rFonts w:ascii="Times" w:hAnsi="Times"/>
          <w:sz w:val="22"/>
          <w:szCs w:val="22"/>
        </w:rPr>
      </w:pPr>
    </w:p>
    <w:p w14:paraId="1C103EE8" w14:textId="77777777" w:rsidR="00C83831" w:rsidRDefault="00C83831" w:rsidP="00B40219">
      <w:pPr>
        <w:rPr>
          <w:rFonts w:ascii="Times" w:hAnsi="Times"/>
          <w:sz w:val="22"/>
          <w:szCs w:val="22"/>
        </w:rPr>
      </w:pPr>
    </w:p>
    <w:p w14:paraId="364A13DD" w14:textId="77777777" w:rsidR="00C83831" w:rsidRDefault="00C83831" w:rsidP="00B40219">
      <w:pPr>
        <w:rPr>
          <w:rFonts w:ascii="Times" w:hAnsi="Times"/>
          <w:sz w:val="22"/>
          <w:szCs w:val="22"/>
        </w:rPr>
      </w:pPr>
    </w:p>
    <w:p w14:paraId="3A5A9136" w14:textId="6E7C9CEC" w:rsidR="00B40219" w:rsidRDefault="00B40219" w:rsidP="00B40219">
      <w:pPr>
        <w:rPr>
          <w:rFonts w:ascii="Times" w:hAnsi="Times"/>
          <w:sz w:val="22"/>
          <w:szCs w:val="22"/>
        </w:rPr>
      </w:pPr>
      <w:r w:rsidRPr="00135468">
        <w:rPr>
          <w:rFonts w:ascii="Times" w:hAnsi="Times"/>
          <w:b/>
          <w:sz w:val="22"/>
          <w:szCs w:val="22"/>
        </w:rPr>
        <w:t>Trials</w:t>
      </w:r>
      <w:r w:rsidRPr="00135468">
        <w:rPr>
          <w:rFonts w:ascii="Times" w:hAnsi="Times"/>
          <w:sz w:val="22"/>
          <w:szCs w:val="22"/>
        </w:rPr>
        <w:t xml:space="preserve">: The hero has to succeed at a series of trials that challenge and build their moral strength and character. </w:t>
      </w:r>
    </w:p>
    <w:p w14:paraId="3D9CEA18" w14:textId="77777777" w:rsidR="00F02AAB" w:rsidRDefault="00F02AAB" w:rsidP="00B40219">
      <w:pPr>
        <w:rPr>
          <w:rFonts w:ascii="Times" w:hAnsi="Times"/>
          <w:sz w:val="22"/>
          <w:szCs w:val="22"/>
        </w:rPr>
      </w:pPr>
    </w:p>
    <w:p w14:paraId="2DA77E86" w14:textId="77777777" w:rsidR="00F02AAB" w:rsidRDefault="00F02AAB" w:rsidP="00F02AAB">
      <w:pPr>
        <w:rPr>
          <w:rFonts w:ascii="Times" w:hAnsi="Times"/>
          <w:sz w:val="22"/>
          <w:szCs w:val="22"/>
        </w:rPr>
      </w:pPr>
      <w:r>
        <w:rPr>
          <w:rFonts w:ascii="Times" w:hAnsi="Times"/>
          <w:sz w:val="22"/>
          <w:szCs w:val="22"/>
        </w:rPr>
        <w:t>Explanation:</w:t>
      </w:r>
    </w:p>
    <w:p w14:paraId="0DAD9AE6" w14:textId="77777777" w:rsidR="00F02AAB" w:rsidRDefault="00F02AAB" w:rsidP="00F02AAB">
      <w:pPr>
        <w:rPr>
          <w:rFonts w:ascii="Times" w:hAnsi="Times"/>
          <w:sz w:val="22"/>
          <w:szCs w:val="22"/>
        </w:rPr>
      </w:pPr>
    </w:p>
    <w:p w14:paraId="3FB52C35" w14:textId="77777777" w:rsidR="00C83831" w:rsidRDefault="00C83831" w:rsidP="00F02AAB">
      <w:pPr>
        <w:rPr>
          <w:rFonts w:ascii="Times" w:hAnsi="Times"/>
          <w:sz w:val="22"/>
          <w:szCs w:val="22"/>
        </w:rPr>
      </w:pPr>
    </w:p>
    <w:p w14:paraId="581C1037" w14:textId="77777777" w:rsidR="00F02AAB" w:rsidRDefault="00F02AAB" w:rsidP="00F02AAB">
      <w:pPr>
        <w:rPr>
          <w:rFonts w:ascii="Times" w:hAnsi="Times"/>
          <w:sz w:val="22"/>
          <w:szCs w:val="22"/>
        </w:rPr>
      </w:pPr>
    </w:p>
    <w:p w14:paraId="47A703B1" w14:textId="77777777" w:rsidR="00F02AAB" w:rsidRDefault="00F02AAB" w:rsidP="00F02AAB">
      <w:pPr>
        <w:rPr>
          <w:rFonts w:ascii="Times" w:hAnsi="Times"/>
          <w:sz w:val="22"/>
          <w:szCs w:val="22"/>
        </w:rPr>
      </w:pPr>
    </w:p>
    <w:p w14:paraId="6D4584D9" w14:textId="77777777" w:rsidR="00F02AAB" w:rsidRDefault="00F02AAB" w:rsidP="00F02AAB">
      <w:pPr>
        <w:rPr>
          <w:rFonts w:ascii="Times" w:hAnsi="Times"/>
          <w:sz w:val="22"/>
          <w:szCs w:val="22"/>
        </w:rPr>
      </w:pPr>
      <w:r>
        <w:rPr>
          <w:rFonts w:ascii="Times" w:hAnsi="Times"/>
          <w:sz w:val="22"/>
          <w:szCs w:val="22"/>
        </w:rPr>
        <w:t>Quote:</w:t>
      </w:r>
    </w:p>
    <w:p w14:paraId="47CD64F9" w14:textId="77777777" w:rsidR="00F02AAB" w:rsidRPr="00135468" w:rsidRDefault="00F02AAB" w:rsidP="00B40219">
      <w:pPr>
        <w:rPr>
          <w:rFonts w:ascii="Times" w:hAnsi="Times"/>
          <w:sz w:val="22"/>
          <w:szCs w:val="22"/>
        </w:rPr>
      </w:pPr>
    </w:p>
    <w:p w14:paraId="3F818C66" w14:textId="77777777" w:rsidR="00B40219" w:rsidRDefault="00B40219" w:rsidP="00B40219">
      <w:pPr>
        <w:rPr>
          <w:rFonts w:ascii="Times" w:hAnsi="Times"/>
          <w:sz w:val="22"/>
          <w:szCs w:val="22"/>
        </w:rPr>
      </w:pPr>
    </w:p>
    <w:p w14:paraId="67F3FF57" w14:textId="77777777" w:rsidR="007434EA" w:rsidRDefault="007434EA" w:rsidP="00B40219">
      <w:pPr>
        <w:rPr>
          <w:rFonts w:ascii="Times" w:hAnsi="Times"/>
          <w:sz w:val="22"/>
          <w:szCs w:val="22"/>
        </w:rPr>
      </w:pPr>
    </w:p>
    <w:p w14:paraId="52E8C6FF" w14:textId="77777777" w:rsidR="00C83831" w:rsidRDefault="00C83831" w:rsidP="00B40219">
      <w:pPr>
        <w:rPr>
          <w:rFonts w:ascii="Times" w:hAnsi="Times"/>
          <w:sz w:val="22"/>
          <w:szCs w:val="22"/>
        </w:rPr>
      </w:pPr>
    </w:p>
    <w:p w14:paraId="472709F1" w14:textId="77777777" w:rsidR="00C83831" w:rsidRDefault="00C83831" w:rsidP="00B40219">
      <w:pPr>
        <w:rPr>
          <w:rFonts w:ascii="Times" w:hAnsi="Times"/>
          <w:sz w:val="22"/>
          <w:szCs w:val="22"/>
        </w:rPr>
      </w:pPr>
    </w:p>
    <w:p w14:paraId="18FA96DF" w14:textId="77777777" w:rsidR="00B40219" w:rsidRPr="00135468" w:rsidRDefault="00B40219" w:rsidP="00B40219">
      <w:pPr>
        <w:rPr>
          <w:rFonts w:ascii="Times" w:hAnsi="Times"/>
          <w:sz w:val="22"/>
          <w:szCs w:val="22"/>
        </w:rPr>
      </w:pPr>
      <w:r w:rsidRPr="00135468">
        <w:rPr>
          <w:rFonts w:ascii="Times" w:hAnsi="Times"/>
          <w:b/>
          <w:sz w:val="22"/>
          <w:szCs w:val="22"/>
        </w:rPr>
        <w:t>Meeting with the Goddess</w:t>
      </w:r>
      <w:r w:rsidRPr="00135468">
        <w:rPr>
          <w:rFonts w:ascii="Times" w:hAnsi="Times"/>
          <w:sz w:val="22"/>
          <w:szCs w:val="22"/>
        </w:rPr>
        <w:t xml:space="preserve">: the hero experiences a love that has the power and significance of the all-powerful, all encompassing, unconditional love. </w:t>
      </w:r>
    </w:p>
    <w:p w14:paraId="607AAC72" w14:textId="77777777" w:rsidR="00B40219" w:rsidRDefault="00B40219" w:rsidP="00B40219">
      <w:pPr>
        <w:rPr>
          <w:rFonts w:ascii="Times" w:hAnsi="Times"/>
          <w:sz w:val="22"/>
          <w:szCs w:val="22"/>
        </w:rPr>
      </w:pPr>
    </w:p>
    <w:p w14:paraId="1F067A16" w14:textId="77777777" w:rsidR="00F02AAB" w:rsidRDefault="00F02AAB" w:rsidP="00F02AAB">
      <w:pPr>
        <w:rPr>
          <w:rFonts w:ascii="Times" w:hAnsi="Times"/>
          <w:sz w:val="22"/>
          <w:szCs w:val="22"/>
        </w:rPr>
      </w:pPr>
      <w:r>
        <w:rPr>
          <w:rFonts w:ascii="Times" w:hAnsi="Times"/>
          <w:sz w:val="22"/>
          <w:szCs w:val="22"/>
        </w:rPr>
        <w:t>Explanation:</w:t>
      </w:r>
    </w:p>
    <w:p w14:paraId="56865E34" w14:textId="77777777" w:rsidR="00F02AAB" w:rsidRDefault="00F02AAB" w:rsidP="00F02AAB">
      <w:pPr>
        <w:rPr>
          <w:rFonts w:ascii="Times" w:hAnsi="Times"/>
          <w:sz w:val="22"/>
          <w:szCs w:val="22"/>
        </w:rPr>
      </w:pPr>
    </w:p>
    <w:p w14:paraId="7BD8E447" w14:textId="77777777" w:rsidR="00F02AAB" w:rsidRDefault="00F02AAB" w:rsidP="00F02AAB">
      <w:pPr>
        <w:rPr>
          <w:rFonts w:ascii="Times" w:hAnsi="Times"/>
          <w:sz w:val="22"/>
          <w:szCs w:val="22"/>
        </w:rPr>
      </w:pPr>
    </w:p>
    <w:p w14:paraId="246DB5F0" w14:textId="77777777" w:rsidR="00C83831" w:rsidRDefault="00C83831" w:rsidP="00F02AAB">
      <w:pPr>
        <w:rPr>
          <w:rFonts w:ascii="Times" w:hAnsi="Times"/>
          <w:sz w:val="22"/>
          <w:szCs w:val="22"/>
        </w:rPr>
      </w:pPr>
    </w:p>
    <w:p w14:paraId="1FE97302" w14:textId="77777777" w:rsidR="00C83831" w:rsidRDefault="00C83831" w:rsidP="00F02AAB">
      <w:pPr>
        <w:rPr>
          <w:rFonts w:ascii="Times" w:hAnsi="Times"/>
          <w:sz w:val="22"/>
          <w:szCs w:val="22"/>
        </w:rPr>
      </w:pPr>
    </w:p>
    <w:p w14:paraId="4ABA6D81" w14:textId="77777777" w:rsidR="00F02AAB" w:rsidRDefault="00F02AAB" w:rsidP="00F02AAB">
      <w:pPr>
        <w:rPr>
          <w:rFonts w:ascii="Times" w:hAnsi="Times"/>
          <w:sz w:val="22"/>
          <w:szCs w:val="22"/>
        </w:rPr>
      </w:pPr>
    </w:p>
    <w:p w14:paraId="153F4F6C" w14:textId="5C090CA6" w:rsidR="002E1EAE" w:rsidRDefault="00F02AAB" w:rsidP="00C83831">
      <w:pPr>
        <w:rPr>
          <w:rFonts w:ascii="Times" w:hAnsi="Times"/>
          <w:sz w:val="22"/>
          <w:szCs w:val="22"/>
        </w:rPr>
      </w:pPr>
      <w:r>
        <w:rPr>
          <w:rFonts w:ascii="Times" w:hAnsi="Times"/>
          <w:sz w:val="22"/>
          <w:szCs w:val="22"/>
        </w:rPr>
        <w:t>Quote:</w:t>
      </w:r>
    </w:p>
    <w:p w14:paraId="29E8E77A" w14:textId="77777777" w:rsidR="007434EA" w:rsidRPr="00135468" w:rsidRDefault="007434EA" w:rsidP="00B40219">
      <w:pPr>
        <w:rPr>
          <w:rFonts w:ascii="Times" w:hAnsi="Times"/>
          <w:sz w:val="22"/>
          <w:szCs w:val="22"/>
        </w:rPr>
      </w:pPr>
    </w:p>
    <w:p w14:paraId="6705066A" w14:textId="77777777" w:rsidR="00B40219" w:rsidRPr="00135468" w:rsidRDefault="00B40219" w:rsidP="00B40219">
      <w:pPr>
        <w:rPr>
          <w:rFonts w:ascii="Times" w:hAnsi="Times"/>
          <w:sz w:val="22"/>
          <w:szCs w:val="22"/>
        </w:rPr>
      </w:pPr>
      <w:r w:rsidRPr="00135468">
        <w:rPr>
          <w:rFonts w:ascii="Times" w:hAnsi="Times"/>
          <w:b/>
          <w:sz w:val="22"/>
          <w:szCs w:val="22"/>
        </w:rPr>
        <w:t>Achievement of Goal</w:t>
      </w:r>
      <w:r w:rsidRPr="00135468">
        <w:rPr>
          <w:rFonts w:ascii="Times" w:hAnsi="Times"/>
          <w:sz w:val="22"/>
          <w:szCs w:val="22"/>
        </w:rPr>
        <w:t>: Upon successful completion of the trials, the hero achieves the ultimate goal of the journey. The goal may be an object, a conceptual task, knowledge or a state of being.</w:t>
      </w:r>
    </w:p>
    <w:p w14:paraId="46D3FB35" w14:textId="77777777" w:rsidR="00B40219" w:rsidRPr="00135468" w:rsidRDefault="00B40219" w:rsidP="00B40219">
      <w:pPr>
        <w:rPr>
          <w:rFonts w:ascii="Times" w:hAnsi="Times"/>
          <w:sz w:val="22"/>
          <w:szCs w:val="22"/>
        </w:rPr>
      </w:pPr>
    </w:p>
    <w:p w14:paraId="5923F521" w14:textId="77777777" w:rsidR="00F02AAB" w:rsidRDefault="00F02AAB" w:rsidP="00F02AAB">
      <w:pPr>
        <w:rPr>
          <w:rFonts w:ascii="Times" w:hAnsi="Times"/>
          <w:sz w:val="22"/>
          <w:szCs w:val="22"/>
        </w:rPr>
      </w:pPr>
      <w:r>
        <w:rPr>
          <w:rFonts w:ascii="Times" w:hAnsi="Times"/>
          <w:sz w:val="22"/>
          <w:szCs w:val="22"/>
        </w:rPr>
        <w:t>Explanation:</w:t>
      </w:r>
    </w:p>
    <w:p w14:paraId="537FE6AD" w14:textId="77777777" w:rsidR="00F02AAB" w:rsidRDefault="00F02AAB" w:rsidP="00F02AAB">
      <w:pPr>
        <w:rPr>
          <w:rFonts w:ascii="Times" w:hAnsi="Times"/>
          <w:sz w:val="22"/>
          <w:szCs w:val="22"/>
        </w:rPr>
      </w:pPr>
    </w:p>
    <w:p w14:paraId="6CC16611" w14:textId="77777777" w:rsidR="00F02AAB" w:rsidRDefault="00F02AAB" w:rsidP="00F02AAB">
      <w:pPr>
        <w:rPr>
          <w:rFonts w:ascii="Times" w:hAnsi="Times"/>
          <w:sz w:val="22"/>
          <w:szCs w:val="22"/>
        </w:rPr>
      </w:pPr>
    </w:p>
    <w:p w14:paraId="765C3AFB" w14:textId="77777777" w:rsidR="00C83831" w:rsidRDefault="00C83831" w:rsidP="00F02AAB">
      <w:pPr>
        <w:rPr>
          <w:rFonts w:ascii="Times" w:hAnsi="Times"/>
          <w:sz w:val="22"/>
          <w:szCs w:val="22"/>
        </w:rPr>
      </w:pPr>
    </w:p>
    <w:p w14:paraId="62371638" w14:textId="77777777" w:rsidR="00C83831" w:rsidRDefault="00C83831" w:rsidP="00F02AAB">
      <w:pPr>
        <w:rPr>
          <w:rFonts w:ascii="Times" w:hAnsi="Times"/>
          <w:sz w:val="22"/>
          <w:szCs w:val="22"/>
        </w:rPr>
      </w:pPr>
    </w:p>
    <w:p w14:paraId="5275979B" w14:textId="77777777" w:rsidR="00F02AAB" w:rsidRDefault="00F02AAB" w:rsidP="00F02AAB">
      <w:pPr>
        <w:rPr>
          <w:rFonts w:ascii="Times" w:hAnsi="Times"/>
          <w:sz w:val="22"/>
          <w:szCs w:val="22"/>
        </w:rPr>
      </w:pPr>
    </w:p>
    <w:p w14:paraId="0BD7EC57" w14:textId="4B4FAAD1" w:rsidR="00C83831" w:rsidRPr="00C83831" w:rsidRDefault="00F02AAB" w:rsidP="00C83831">
      <w:pPr>
        <w:rPr>
          <w:rFonts w:ascii="Times" w:hAnsi="Times"/>
          <w:sz w:val="22"/>
          <w:szCs w:val="22"/>
        </w:rPr>
      </w:pPr>
      <w:r>
        <w:rPr>
          <w:rFonts w:ascii="Times" w:hAnsi="Times"/>
          <w:sz w:val="22"/>
          <w:szCs w:val="22"/>
        </w:rPr>
        <w:t>Quote:</w:t>
      </w:r>
    </w:p>
    <w:p w14:paraId="58B8802E" w14:textId="7D6F4C6B" w:rsidR="00B40219" w:rsidRPr="00F02AAB" w:rsidRDefault="007434EA" w:rsidP="00F02AAB">
      <w:pPr>
        <w:tabs>
          <w:tab w:val="left" w:pos="1776"/>
          <w:tab w:val="center" w:pos="4320"/>
        </w:tabs>
        <w:rPr>
          <w:rFonts w:ascii="Times" w:hAnsi="Times"/>
          <w:b/>
          <w:sz w:val="22"/>
          <w:szCs w:val="22"/>
          <w:u w:val="single"/>
        </w:rPr>
      </w:pPr>
      <w:r w:rsidRPr="00F02AAB">
        <w:rPr>
          <w:rFonts w:ascii="Times" w:hAnsi="Times"/>
          <w:b/>
          <w:sz w:val="22"/>
          <w:szCs w:val="22"/>
        </w:rPr>
        <w:tab/>
      </w:r>
      <w:r w:rsidRPr="00F02AAB">
        <w:rPr>
          <w:rFonts w:ascii="Times" w:hAnsi="Times"/>
          <w:b/>
          <w:sz w:val="22"/>
          <w:szCs w:val="22"/>
        </w:rPr>
        <w:tab/>
      </w:r>
      <w:r w:rsidR="00B40219" w:rsidRPr="00F02AAB">
        <w:rPr>
          <w:rFonts w:ascii="Times" w:hAnsi="Times"/>
          <w:b/>
          <w:sz w:val="22"/>
          <w:szCs w:val="22"/>
          <w:u w:val="single"/>
        </w:rPr>
        <w:t xml:space="preserve">Initiation </w:t>
      </w:r>
      <w:r w:rsidR="00B40219" w:rsidRPr="00F02AAB">
        <w:rPr>
          <w:rFonts w:ascii="Times" w:hAnsi="Times"/>
          <w:b/>
          <w:sz w:val="22"/>
          <w:szCs w:val="22"/>
          <w:u w:val="single"/>
        </w:rPr>
        <w:sym w:font="Wingdings" w:char="F0E0"/>
      </w:r>
      <w:r w:rsidR="00B40219" w:rsidRPr="00F02AAB">
        <w:rPr>
          <w:rFonts w:ascii="Times" w:hAnsi="Times"/>
          <w:b/>
          <w:sz w:val="22"/>
          <w:szCs w:val="22"/>
          <w:u w:val="single"/>
        </w:rPr>
        <w:t xml:space="preserve"> Return</w:t>
      </w:r>
      <w:r w:rsidR="00F02AAB" w:rsidRPr="00F02AAB">
        <w:rPr>
          <w:rFonts w:ascii="Times" w:hAnsi="Times"/>
          <w:b/>
          <w:sz w:val="22"/>
          <w:szCs w:val="22"/>
          <w:u w:val="single"/>
        </w:rPr>
        <w:t xml:space="preserve"> Stages</w:t>
      </w:r>
    </w:p>
    <w:p w14:paraId="391A4033" w14:textId="7B7CA51A" w:rsidR="00B40219" w:rsidRDefault="00B40219" w:rsidP="00B40219">
      <w:pPr>
        <w:rPr>
          <w:rFonts w:ascii="Times" w:hAnsi="Times"/>
          <w:sz w:val="22"/>
          <w:szCs w:val="22"/>
        </w:rPr>
      </w:pPr>
      <w:r w:rsidRPr="00135468">
        <w:rPr>
          <w:rFonts w:ascii="Times" w:hAnsi="Times"/>
          <w:b/>
          <w:sz w:val="22"/>
          <w:szCs w:val="22"/>
        </w:rPr>
        <w:t>Refusal of Return</w:t>
      </w:r>
      <w:r w:rsidR="007434EA">
        <w:rPr>
          <w:rFonts w:ascii="Times" w:hAnsi="Times"/>
          <w:b/>
          <w:sz w:val="22"/>
          <w:szCs w:val="22"/>
        </w:rPr>
        <w:t xml:space="preserve">: </w:t>
      </w:r>
      <w:r w:rsidRPr="00135468">
        <w:rPr>
          <w:rFonts w:ascii="Times" w:hAnsi="Times"/>
          <w:sz w:val="22"/>
          <w:szCs w:val="22"/>
        </w:rPr>
        <w:t xml:space="preserve">The hero, sometimes willingly and sometimes unwillingly, again crosses the threshold and returns home. </w:t>
      </w:r>
      <w:r w:rsidR="00206EDD">
        <w:rPr>
          <w:rFonts w:ascii="Times" w:hAnsi="Times"/>
          <w:sz w:val="22"/>
          <w:szCs w:val="22"/>
        </w:rPr>
        <w:t>They bring</w:t>
      </w:r>
      <w:r w:rsidRPr="00135468">
        <w:rPr>
          <w:rFonts w:ascii="Times" w:hAnsi="Times"/>
          <w:sz w:val="22"/>
          <w:szCs w:val="22"/>
        </w:rPr>
        <w:t xml:space="preserve"> new wisdom and important cultural values back to the community upon return.</w:t>
      </w:r>
    </w:p>
    <w:p w14:paraId="37032002" w14:textId="77777777" w:rsidR="00F02AAB" w:rsidRDefault="00F02AAB" w:rsidP="00B40219">
      <w:pPr>
        <w:rPr>
          <w:rFonts w:ascii="Times" w:hAnsi="Times"/>
          <w:sz w:val="22"/>
          <w:szCs w:val="22"/>
        </w:rPr>
      </w:pPr>
    </w:p>
    <w:p w14:paraId="3E9F4884" w14:textId="77777777" w:rsidR="00F02AAB" w:rsidRDefault="00F02AAB" w:rsidP="00F02AAB">
      <w:pPr>
        <w:rPr>
          <w:rFonts w:ascii="Times" w:hAnsi="Times"/>
          <w:sz w:val="22"/>
          <w:szCs w:val="22"/>
        </w:rPr>
      </w:pPr>
      <w:r>
        <w:rPr>
          <w:rFonts w:ascii="Times" w:hAnsi="Times"/>
          <w:sz w:val="22"/>
          <w:szCs w:val="22"/>
        </w:rPr>
        <w:t>Explanation:</w:t>
      </w:r>
    </w:p>
    <w:p w14:paraId="7FADD6C0" w14:textId="77777777" w:rsidR="00F02AAB" w:rsidRDefault="00F02AAB" w:rsidP="00F02AAB">
      <w:pPr>
        <w:rPr>
          <w:rFonts w:ascii="Times" w:hAnsi="Times"/>
          <w:sz w:val="22"/>
          <w:szCs w:val="22"/>
        </w:rPr>
      </w:pPr>
    </w:p>
    <w:p w14:paraId="39E6C264" w14:textId="77777777" w:rsidR="00C83831" w:rsidRDefault="00C83831" w:rsidP="00F02AAB">
      <w:pPr>
        <w:rPr>
          <w:rFonts w:ascii="Times" w:hAnsi="Times"/>
          <w:sz w:val="22"/>
          <w:szCs w:val="22"/>
        </w:rPr>
      </w:pPr>
    </w:p>
    <w:p w14:paraId="4B148C0B" w14:textId="77777777" w:rsidR="00F02AAB" w:rsidRDefault="00F02AAB" w:rsidP="00F02AAB">
      <w:pPr>
        <w:rPr>
          <w:rFonts w:ascii="Times" w:hAnsi="Times"/>
          <w:sz w:val="22"/>
          <w:szCs w:val="22"/>
        </w:rPr>
      </w:pPr>
    </w:p>
    <w:p w14:paraId="6E4D6B6B" w14:textId="77777777" w:rsidR="00F02AAB" w:rsidRDefault="00F02AAB" w:rsidP="00F02AAB">
      <w:pPr>
        <w:rPr>
          <w:rFonts w:ascii="Times" w:hAnsi="Times"/>
          <w:sz w:val="22"/>
          <w:szCs w:val="22"/>
        </w:rPr>
      </w:pPr>
    </w:p>
    <w:p w14:paraId="2B1ED784" w14:textId="77777777" w:rsidR="00F02AAB" w:rsidRDefault="00F02AAB" w:rsidP="00F02AAB">
      <w:pPr>
        <w:rPr>
          <w:rFonts w:ascii="Times" w:hAnsi="Times"/>
          <w:sz w:val="22"/>
          <w:szCs w:val="22"/>
        </w:rPr>
      </w:pPr>
      <w:r>
        <w:rPr>
          <w:rFonts w:ascii="Times" w:hAnsi="Times"/>
          <w:sz w:val="22"/>
          <w:szCs w:val="22"/>
        </w:rPr>
        <w:t>Quote:</w:t>
      </w:r>
    </w:p>
    <w:p w14:paraId="0DEFABD2" w14:textId="77777777" w:rsidR="00F02AAB" w:rsidRDefault="00F02AAB" w:rsidP="00B40219">
      <w:pPr>
        <w:rPr>
          <w:rFonts w:ascii="Times" w:hAnsi="Times"/>
          <w:b/>
          <w:sz w:val="22"/>
          <w:szCs w:val="22"/>
        </w:rPr>
      </w:pPr>
    </w:p>
    <w:p w14:paraId="4A58E2AD" w14:textId="77777777" w:rsidR="00C83831" w:rsidRDefault="00C83831" w:rsidP="00B40219">
      <w:pPr>
        <w:rPr>
          <w:rFonts w:ascii="Times" w:hAnsi="Times"/>
          <w:b/>
          <w:sz w:val="22"/>
          <w:szCs w:val="22"/>
        </w:rPr>
      </w:pPr>
    </w:p>
    <w:p w14:paraId="4EFCDD04" w14:textId="77777777" w:rsidR="00C83831" w:rsidRDefault="00C83831" w:rsidP="00B40219">
      <w:pPr>
        <w:rPr>
          <w:rFonts w:ascii="Times" w:hAnsi="Times"/>
          <w:b/>
          <w:sz w:val="22"/>
          <w:szCs w:val="22"/>
        </w:rPr>
      </w:pPr>
    </w:p>
    <w:p w14:paraId="75928212" w14:textId="77777777" w:rsidR="00C83831" w:rsidRPr="007434EA" w:rsidRDefault="00C83831" w:rsidP="00B40219">
      <w:pPr>
        <w:rPr>
          <w:rFonts w:ascii="Times" w:hAnsi="Times"/>
          <w:b/>
          <w:sz w:val="22"/>
          <w:szCs w:val="22"/>
        </w:rPr>
      </w:pPr>
    </w:p>
    <w:p w14:paraId="2FDE9D15" w14:textId="77777777" w:rsidR="007434EA" w:rsidRPr="00135468" w:rsidRDefault="007434EA" w:rsidP="00B40219">
      <w:pPr>
        <w:rPr>
          <w:rFonts w:ascii="Times" w:hAnsi="Times"/>
          <w:b/>
          <w:sz w:val="22"/>
          <w:szCs w:val="22"/>
        </w:rPr>
      </w:pPr>
    </w:p>
    <w:p w14:paraId="0A3CE93A" w14:textId="7ABC3578" w:rsidR="00B40219" w:rsidRDefault="00B40219" w:rsidP="00B40219">
      <w:pPr>
        <w:rPr>
          <w:rFonts w:ascii="Times" w:hAnsi="Times"/>
          <w:sz w:val="22"/>
          <w:szCs w:val="22"/>
        </w:rPr>
      </w:pPr>
      <w:r w:rsidRPr="00135468">
        <w:rPr>
          <w:rFonts w:ascii="Times" w:hAnsi="Times"/>
          <w:b/>
          <w:sz w:val="22"/>
          <w:szCs w:val="22"/>
        </w:rPr>
        <w:t xml:space="preserve">Master of Two Worlds: </w:t>
      </w:r>
      <w:r w:rsidR="00DD6FF8">
        <w:rPr>
          <w:rFonts w:ascii="Times" w:hAnsi="Times"/>
          <w:sz w:val="22"/>
          <w:szCs w:val="22"/>
        </w:rPr>
        <w:t>A</w:t>
      </w:r>
      <w:r w:rsidR="00DD6FF8" w:rsidRPr="00DD6FF8">
        <w:rPr>
          <w:rFonts w:ascii="Times" w:hAnsi="Times"/>
          <w:sz w:val="22"/>
          <w:szCs w:val="22"/>
        </w:rPr>
        <w:t>chieving balance between the inner and the outer world</w:t>
      </w:r>
      <w:r w:rsidR="00DD6FF8">
        <w:rPr>
          <w:rFonts w:ascii="Times" w:hAnsi="Times"/>
          <w:sz w:val="22"/>
          <w:szCs w:val="22"/>
        </w:rPr>
        <w:t>.</w:t>
      </w:r>
    </w:p>
    <w:p w14:paraId="54D820B2" w14:textId="77777777" w:rsidR="00F02AAB" w:rsidRDefault="00F02AAB" w:rsidP="00B40219">
      <w:pPr>
        <w:rPr>
          <w:rFonts w:ascii="Times" w:hAnsi="Times"/>
          <w:sz w:val="22"/>
          <w:szCs w:val="22"/>
        </w:rPr>
      </w:pPr>
    </w:p>
    <w:p w14:paraId="658E1F11" w14:textId="77777777" w:rsidR="00F02AAB" w:rsidRDefault="00F02AAB" w:rsidP="00F02AAB">
      <w:pPr>
        <w:rPr>
          <w:rFonts w:ascii="Times" w:hAnsi="Times"/>
          <w:sz w:val="22"/>
          <w:szCs w:val="22"/>
        </w:rPr>
      </w:pPr>
      <w:r>
        <w:rPr>
          <w:rFonts w:ascii="Times" w:hAnsi="Times"/>
          <w:sz w:val="22"/>
          <w:szCs w:val="22"/>
        </w:rPr>
        <w:t>Explanation:</w:t>
      </w:r>
    </w:p>
    <w:p w14:paraId="184AAF04" w14:textId="77777777" w:rsidR="00F02AAB" w:rsidRDefault="00F02AAB" w:rsidP="00F02AAB">
      <w:pPr>
        <w:rPr>
          <w:rFonts w:ascii="Times" w:hAnsi="Times"/>
          <w:sz w:val="22"/>
          <w:szCs w:val="22"/>
        </w:rPr>
      </w:pPr>
    </w:p>
    <w:p w14:paraId="0428DCC9" w14:textId="77777777" w:rsidR="00F02AAB" w:rsidRDefault="00F02AAB" w:rsidP="00F02AAB">
      <w:pPr>
        <w:rPr>
          <w:rFonts w:ascii="Times" w:hAnsi="Times"/>
          <w:sz w:val="22"/>
          <w:szCs w:val="22"/>
        </w:rPr>
      </w:pPr>
    </w:p>
    <w:p w14:paraId="2EAAC491" w14:textId="77777777" w:rsidR="00F02AAB" w:rsidRDefault="00F02AAB" w:rsidP="00F02AAB">
      <w:pPr>
        <w:rPr>
          <w:rFonts w:ascii="Times" w:hAnsi="Times"/>
          <w:sz w:val="22"/>
          <w:szCs w:val="22"/>
        </w:rPr>
      </w:pPr>
    </w:p>
    <w:p w14:paraId="1094DCC9" w14:textId="77777777" w:rsidR="00C83831" w:rsidRDefault="00C83831" w:rsidP="00F02AAB">
      <w:pPr>
        <w:rPr>
          <w:rFonts w:ascii="Times" w:hAnsi="Times"/>
          <w:sz w:val="22"/>
          <w:szCs w:val="22"/>
        </w:rPr>
      </w:pPr>
    </w:p>
    <w:p w14:paraId="6843B555" w14:textId="77777777" w:rsidR="00F02AAB" w:rsidRDefault="00F02AAB" w:rsidP="00F02AAB">
      <w:pPr>
        <w:rPr>
          <w:rFonts w:ascii="Times" w:hAnsi="Times"/>
          <w:sz w:val="22"/>
          <w:szCs w:val="22"/>
        </w:rPr>
      </w:pPr>
      <w:r>
        <w:rPr>
          <w:rFonts w:ascii="Times" w:hAnsi="Times"/>
          <w:sz w:val="22"/>
          <w:szCs w:val="22"/>
        </w:rPr>
        <w:t>Quote:</w:t>
      </w:r>
    </w:p>
    <w:p w14:paraId="026B32F2" w14:textId="77777777" w:rsidR="00F02AAB" w:rsidRDefault="00F02AAB" w:rsidP="00B40219">
      <w:pPr>
        <w:rPr>
          <w:rFonts w:ascii="Times" w:hAnsi="Times"/>
          <w:sz w:val="22"/>
          <w:szCs w:val="22"/>
        </w:rPr>
      </w:pPr>
    </w:p>
    <w:p w14:paraId="089062BC" w14:textId="77777777" w:rsidR="00F02AAB" w:rsidRDefault="00F02AAB" w:rsidP="00B40219">
      <w:pPr>
        <w:rPr>
          <w:rFonts w:ascii="Times" w:hAnsi="Times"/>
          <w:sz w:val="22"/>
          <w:szCs w:val="22"/>
        </w:rPr>
      </w:pPr>
    </w:p>
    <w:p w14:paraId="26288C82" w14:textId="77777777" w:rsidR="00F02AAB" w:rsidRDefault="00F02AAB" w:rsidP="00B40219">
      <w:pPr>
        <w:rPr>
          <w:rFonts w:ascii="Times" w:hAnsi="Times"/>
          <w:sz w:val="22"/>
          <w:szCs w:val="22"/>
        </w:rPr>
      </w:pPr>
    </w:p>
    <w:p w14:paraId="55B7B7F2" w14:textId="77777777" w:rsidR="00C83831" w:rsidRDefault="00C83831" w:rsidP="00B40219">
      <w:pPr>
        <w:rPr>
          <w:rFonts w:ascii="Times" w:hAnsi="Times"/>
          <w:sz w:val="22"/>
          <w:szCs w:val="22"/>
        </w:rPr>
      </w:pPr>
    </w:p>
    <w:p w14:paraId="0418A26C" w14:textId="77777777" w:rsidR="00C83831" w:rsidRPr="00DD6FF8" w:rsidRDefault="00C83831" w:rsidP="00B40219">
      <w:pPr>
        <w:rPr>
          <w:rFonts w:ascii="Times" w:hAnsi="Times"/>
          <w:sz w:val="22"/>
          <w:szCs w:val="22"/>
        </w:rPr>
      </w:pPr>
      <w:bookmarkStart w:id="0" w:name="_GoBack"/>
      <w:bookmarkEnd w:id="0"/>
    </w:p>
    <w:p w14:paraId="253212F6" w14:textId="77777777" w:rsidR="002E1EAE" w:rsidRDefault="002E1EAE" w:rsidP="00B40219">
      <w:pPr>
        <w:rPr>
          <w:rFonts w:ascii="Times" w:hAnsi="Times"/>
          <w:sz w:val="22"/>
          <w:szCs w:val="22"/>
        </w:rPr>
      </w:pPr>
    </w:p>
    <w:p w14:paraId="3A7EA551" w14:textId="20333EE2" w:rsidR="00B40219" w:rsidRDefault="00B40219" w:rsidP="00B40219">
      <w:pPr>
        <w:rPr>
          <w:rFonts w:ascii="Times" w:hAnsi="Times"/>
          <w:sz w:val="22"/>
          <w:szCs w:val="22"/>
        </w:rPr>
      </w:pPr>
      <w:r w:rsidRPr="00135468">
        <w:rPr>
          <w:rFonts w:ascii="Times" w:hAnsi="Times"/>
          <w:b/>
          <w:sz w:val="22"/>
          <w:szCs w:val="22"/>
        </w:rPr>
        <w:t>Freedom to Live:</w:t>
      </w:r>
      <w:r w:rsidR="00DD6FF8">
        <w:rPr>
          <w:rFonts w:ascii="Times" w:hAnsi="Times"/>
          <w:b/>
          <w:sz w:val="22"/>
          <w:szCs w:val="22"/>
        </w:rPr>
        <w:t xml:space="preserve"> </w:t>
      </w:r>
      <w:r w:rsidR="00DD6FF8" w:rsidRPr="00DD6FF8">
        <w:rPr>
          <w:rFonts w:ascii="Times" w:hAnsi="Times"/>
          <w:sz w:val="22"/>
          <w:szCs w:val="22"/>
        </w:rPr>
        <w:t>Mastery leads to freedom from the fear of death,</w:t>
      </w:r>
      <w:r w:rsidR="00DD6FF8">
        <w:rPr>
          <w:rFonts w:ascii="Times" w:hAnsi="Times"/>
          <w:sz w:val="22"/>
          <w:szCs w:val="22"/>
        </w:rPr>
        <w:t xml:space="preserve"> which is in turn the freedom to</w:t>
      </w:r>
      <w:r w:rsidR="00DD6FF8" w:rsidRPr="00DD6FF8">
        <w:rPr>
          <w:rFonts w:ascii="Times" w:hAnsi="Times"/>
          <w:sz w:val="22"/>
          <w:szCs w:val="22"/>
        </w:rPr>
        <w:t xml:space="preserve"> live</w:t>
      </w:r>
      <w:r w:rsidR="00DD6FF8" w:rsidRPr="00C83831">
        <w:rPr>
          <w:rFonts w:ascii="Times" w:hAnsi="Times"/>
          <w:sz w:val="22"/>
          <w:szCs w:val="22"/>
        </w:rPr>
        <w:t>.</w:t>
      </w:r>
      <w:r w:rsidR="00DD6FF8">
        <w:rPr>
          <w:rFonts w:ascii="Times" w:hAnsi="Times"/>
          <w:b/>
          <w:sz w:val="22"/>
          <w:szCs w:val="22"/>
        </w:rPr>
        <w:t xml:space="preserve"> </w:t>
      </w:r>
      <w:r w:rsidR="00DD6FF8" w:rsidRPr="00DD6FF8">
        <w:rPr>
          <w:rFonts w:ascii="Times" w:hAnsi="Times"/>
          <w:sz w:val="22"/>
          <w:szCs w:val="22"/>
        </w:rPr>
        <w:t xml:space="preserve">This is sometimes referred to as </w:t>
      </w:r>
      <w:r w:rsidR="00DD6FF8">
        <w:rPr>
          <w:rFonts w:ascii="Times" w:hAnsi="Times"/>
          <w:sz w:val="22"/>
          <w:szCs w:val="22"/>
        </w:rPr>
        <w:t xml:space="preserve">living </w:t>
      </w:r>
      <w:r w:rsidR="00DD6FF8" w:rsidRPr="00DD6FF8">
        <w:rPr>
          <w:rFonts w:ascii="Times" w:hAnsi="Times"/>
          <w:sz w:val="22"/>
          <w:szCs w:val="22"/>
        </w:rPr>
        <w:t xml:space="preserve">in the moment, </w:t>
      </w:r>
      <w:r w:rsidR="00F02AAB">
        <w:rPr>
          <w:rFonts w:ascii="Times" w:hAnsi="Times"/>
          <w:sz w:val="22"/>
          <w:szCs w:val="22"/>
        </w:rPr>
        <w:t>neither</w:t>
      </w:r>
      <w:r w:rsidR="00F02AAB" w:rsidRPr="00DD6FF8">
        <w:rPr>
          <w:rFonts w:ascii="Times" w:hAnsi="Times"/>
          <w:sz w:val="22"/>
          <w:szCs w:val="22"/>
        </w:rPr>
        <w:t xml:space="preserve"> anticipating the future nor</w:t>
      </w:r>
      <w:r w:rsidR="00DD6FF8" w:rsidRPr="00DD6FF8">
        <w:rPr>
          <w:rFonts w:ascii="Times" w:hAnsi="Times"/>
          <w:sz w:val="22"/>
          <w:szCs w:val="22"/>
        </w:rPr>
        <w:t xml:space="preserve"> </w:t>
      </w:r>
      <w:r w:rsidR="00F02AAB">
        <w:rPr>
          <w:rFonts w:ascii="Times" w:hAnsi="Times"/>
          <w:sz w:val="22"/>
          <w:szCs w:val="22"/>
        </w:rPr>
        <w:t>regretting</w:t>
      </w:r>
      <w:r w:rsidR="00DD6FF8" w:rsidRPr="00DD6FF8">
        <w:rPr>
          <w:rFonts w:ascii="Times" w:hAnsi="Times"/>
          <w:sz w:val="22"/>
          <w:szCs w:val="22"/>
        </w:rPr>
        <w:t xml:space="preserve"> the past.</w:t>
      </w:r>
    </w:p>
    <w:p w14:paraId="7CA31244" w14:textId="77777777" w:rsidR="00F02AAB" w:rsidRDefault="00F02AAB" w:rsidP="00B40219">
      <w:pPr>
        <w:rPr>
          <w:rFonts w:ascii="Times" w:hAnsi="Times"/>
          <w:sz w:val="22"/>
          <w:szCs w:val="22"/>
        </w:rPr>
      </w:pPr>
    </w:p>
    <w:p w14:paraId="12D29F3D" w14:textId="77777777" w:rsidR="00F02AAB" w:rsidRDefault="00F02AAB" w:rsidP="00F02AAB">
      <w:pPr>
        <w:rPr>
          <w:rFonts w:ascii="Times" w:hAnsi="Times"/>
          <w:sz w:val="22"/>
          <w:szCs w:val="22"/>
        </w:rPr>
      </w:pPr>
      <w:r>
        <w:rPr>
          <w:rFonts w:ascii="Times" w:hAnsi="Times"/>
          <w:sz w:val="22"/>
          <w:szCs w:val="22"/>
        </w:rPr>
        <w:t>Explanation:</w:t>
      </w:r>
    </w:p>
    <w:p w14:paraId="35339578" w14:textId="77777777" w:rsidR="00F02AAB" w:rsidRDefault="00F02AAB" w:rsidP="00F02AAB">
      <w:pPr>
        <w:rPr>
          <w:rFonts w:ascii="Times" w:hAnsi="Times"/>
          <w:sz w:val="22"/>
          <w:szCs w:val="22"/>
        </w:rPr>
      </w:pPr>
    </w:p>
    <w:p w14:paraId="16F9D9D0" w14:textId="77777777" w:rsidR="00F02AAB" w:rsidRDefault="00F02AAB" w:rsidP="00F02AAB">
      <w:pPr>
        <w:rPr>
          <w:rFonts w:ascii="Times" w:hAnsi="Times"/>
          <w:sz w:val="22"/>
          <w:szCs w:val="22"/>
        </w:rPr>
      </w:pPr>
    </w:p>
    <w:p w14:paraId="64BC5915" w14:textId="77777777" w:rsidR="00C83831" w:rsidRDefault="00C83831" w:rsidP="00F02AAB">
      <w:pPr>
        <w:rPr>
          <w:rFonts w:ascii="Times" w:hAnsi="Times"/>
          <w:sz w:val="22"/>
          <w:szCs w:val="22"/>
        </w:rPr>
      </w:pPr>
    </w:p>
    <w:p w14:paraId="0A25C367" w14:textId="77777777" w:rsidR="00F02AAB" w:rsidRDefault="00F02AAB" w:rsidP="00F02AAB">
      <w:pPr>
        <w:rPr>
          <w:rFonts w:ascii="Times" w:hAnsi="Times"/>
          <w:sz w:val="22"/>
          <w:szCs w:val="22"/>
        </w:rPr>
      </w:pPr>
    </w:p>
    <w:p w14:paraId="65C5FACA" w14:textId="77777777" w:rsidR="00F02AAB" w:rsidRDefault="00F02AAB" w:rsidP="00F02AAB">
      <w:pPr>
        <w:rPr>
          <w:rFonts w:ascii="Times" w:hAnsi="Times"/>
          <w:sz w:val="22"/>
          <w:szCs w:val="22"/>
        </w:rPr>
      </w:pPr>
      <w:r>
        <w:rPr>
          <w:rFonts w:ascii="Times" w:hAnsi="Times"/>
          <w:sz w:val="22"/>
          <w:szCs w:val="22"/>
        </w:rPr>
        <w:t>Quote:</w:t>
      </w:r>
    </w:p>
    <w:p w14:paraId="1700C001" w14:textId="77777777" w:rsidR="00F02AAB" w:rsidRPr="00135468" w:rsidRDefault="00F02AAB" w:rsidP="00B40219">
      <w:pPr>
        <w:rPr>
          <w:rFonts w:ascii="Times" w:hAnsi="Times"/>
          <w:b/>
          <w:sz w:val="22"/>
          <w:szCs w:val="22"/>
        </w:rPr>
      </w:pPr>
    </w:p>
    <w:p w14:paraId="1CA69315" w14:textId="77777777" w:rsidR="00D5081B" w:rsidRDefault="00D5081B"/>
    <w:sectPr w:rsidR="00D5081B" w:rsidSect="002E1EAE">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D3243" w14:textId="77777777" w:rsidR="00F02AAB" w:rsidRDefault="00F02AAB" w:rsidP="007434EA">
      <w:r>
        <w:separator/>
      </w:r>
    </w:p>
  </w:endnote>
  <w:endnote w:type="continuationSeparator" w:id="0">
    <w:p w14:paraId="2FE6C44C" w14:textId="77777777" w:rsidR="00F02AAB" w:rsidRDefault="00F02AAB" w:rsidP="0074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553F6" w14:textId="77777777" w:rsidR="00F02AAB" w:rsidRDefault="00F02AAB" w:rsidP="007434EA">
      <w:r>
        <w:separator/>
      </w:r>
    </w:p>
  </w:footnote>
  <w:footnote w:type="continuationSeparator" w:id="0">
    <w:p w14:paraId="4CB06E19" w14:textId="77777777" w:rsidR="00F02AAB" w:rsidRDefault="00F02AAB" w:rsidP="007434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38AC1" w14:textId="77777777" w:rsidR="00F02AAB" w:rsidRPr="007434EA" w:rsidRDefault="00F02AAB">
    <w:pPr>
      <w:pStyle w:val="Header"/>
      <w:rPr>
        <w:rFonts w:ascii="Times" w:hAnsi="Times"/>
        <w:sz w:val="22"/>
        <w:szCs w:val="22"/>
      </w:rPr>
    </w:pPr>
    <w:proofErr w:type="spellStart"/>
    <w:r w:rsidRPr="007434EA">
      <w:rPr>
        <w:rFonts w:ascii="Times" w:hAnsi="Times"/>
        <w:sz w:val="22"/>
        <w:szCs w:val="22"/>
      </w:rPr>
      <w:t>TTFC</w:t>
    </w:r>
    <w:proofErr w:type="spellEnd"/>
    <w:r w:rsidRPr="007434EA">
      <w:rPr>
        <w:rFonts w:ascii="Times" w:hAnsi="Times"/>
        <w:sz w:val="22"/>
        <w:szCs w:val="22"/>
      </w:rPr>
      <w:t xml:space="preserve"> &amp; the Hero’s Journey</w:t>
    </w:r>
    <w:r>
      <w:rPr>
        <w:rFonts w:ascii="Times" w:hAnsi="Times"/>
        <w:sz w:val="22"/>
        <w:szCs w:val="22"/>
      </w:rPr>
      <w:t xml:space="preserve">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19"/>
    <w:rsid w:val="00206EDD"/>
    <w:rsid w:val="002E1EAE"/>
    <w:rsid w:val="003A18E3"/>
    <w:rsid w:val="003A586A"/>
    <w:rsid w:val="007434EA"/>
    <w:rsid w:val="00B40219"/>
    <w:rsid w:val="00C83831"/>
    <w:rsid w:val="00D5081B"/>
    <w:rsid w:val="00DD6FF8"/>
    <w:rsid w:val="00F02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6029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4EA"/>
    <w:pPr>
      <w:tabs>
        <w:tab w:val="center" w:pos="4320"/>
        <w:tab w:val="right" w:pos="8640"/>
      </w:tabs>
    </w:pPr>
  </w:style>
  <w:style w:type="character" w:customStyle="1" w:styleId="HeaderChar">
    <w:name w:val="Header Char"/>
    <w:basedOn w:val="DefaultParagraphFont"/>
    <w:link w:val="Header"/>
    <w:uiPriority w:val="99"/>
    <w:rsid w:val="007434EA"/>
  </w:style>
  <w:style w:type="paragraph" w:styleId="Footer">
    <w:name w:val="footer"/>
    <w:basedOn w:val="Normal"/>
    <w:link w:val="FooterChar"/>
    <w:uiPriority w:val="99"/>
    <w:unhideWhenUsed/>
    <w:rsid w:val="007434EA"/>
    <w:pPr>
      <w:tabs>
        <w:tab w:val="center" w:pos="4320"/>
        <w:tab w:val="right" w:pos="8640"/>
      </w:tabs>
    </w:pPr>
  </w:style>
  <w:style w:type="character" w:customStyle="1" w:styleId="FooterChar">
    <w:name w:val="Footer Char"/>
    <w:basedOn w:val="DefaultParagraphFont"/>
    <w:link w:val="Footer"/>
    <w:uiPriority w:val="99"/>
    <w:rsid w:val="007434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4EA"/>
    <w:pPr>
      <w:tabs>
        <w:tab w:val="center" w:pos="4320"/>
        <w:tab w:val="right" w:pos="8640"/>
      </w:tabs>
    </w:pPr>
  </w:style>
  <w:style w:type="character" w:customStyle="1" w:styleId="HeaderChar">
    <w:name w:val="Header Char"/>
    <w:basedOn w:val="DefaultParagraphFont"/>
    <w:link w:val="Header"/>
    <w:uiPriority w:val="99"/>
    <w:rsid w:val="007434EA"/>
  </w:style>
  <w:style w:type="paragraph" w:styleId="Footer">
    <w:name w:val="footer"/>
    <w:basedOn w:val="Normal"/>
    <w:link w:val="FooterChar"/>
    <w:uiPriority w:val="99"/>
    <w:unhideWhenUsed/>
    <w:rsid w:val="007434EA"/>
    <w:pPr>
      <w:tabs>
        <w:tab w:val="center" w:pos="4320"/>
        <w:tab w:val="right" w:pos="8640"/>
      </w:tabs>
    </w:pPr>
  </w:style>
  <w:style w:type="character" w:customStyle="1" w:styleId="FooterChar">
    <w:name w:val="Footer Char"/>
    <w:basedOn w:val="DefaultParagraphFont"/>
    <w:link w:val="Footer"/>
    <w:uiPriority w:val="99"/>
    <w:rsid w:val="00743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796910B-9627-9B4D-BF02-8921BD087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388</Words>
  <Characters>2217</Characters>
  <Application>Microsoft Macintosh Word</Application>
  <DocSecurity>0</DocSecurity>
  <Lines>18</Lines>
  <Paragraphs>5</Paragraphs>
  <ScaleCrop>false</ScaleCrop>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Clark</dc:creator>
  <cp:keywords/>
  <dc:description/>
  <cp:lastModifiedBy>Kennedy Clark</cp:lastModifiedBy>
  <cp:revision>8</cp:revision>
  <dcterms:created xsi:type="dcterms:W3CDTF">2019-03-12T05:38:00Z</dcterms:created>
  <dcterms:modified xsi:type="dcterms:W3CDTF">2019-03-12T15:25:00Z</dcterms:modified>
</cp:coreProperties>
</file>