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37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each poem identify: </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Striking or powerful details and diction (word choice)</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Connotation (meaning beyond the literal)</w:t>
      </w:r>
    </w:p>
    <w:p w:rsidR="00000000" w:rsidDel="00000000" w:rsidP="00000000" w:rsidRDefault="00000000" w:rsidRPr="00000000" w14:paraId="0000000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figurative language, imagery, and sound elements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Allusions (brief and indirect references to a person, place, thing or idea of historical, cultural, literary or political significance)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subject of the poem (what it’s about)</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What is the speaker’s attitude toward the subject of the poem? Be sure to include an explanation of why you have characterized the tone of the poem as you have.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Theme (what the poet is saying about the subject)</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least one connection to the</w:t>
      </w:r>
      <w:r w:rsidDel="00000000" w:rsidR="00000000" w:rsidRPr="00000000">
        <w:rPr>
          <w:rFonts w:ascii="Times New Roman" w:cs="Times New Roman" w:eastAsia="Times New Roman" w:hAnsi="Times New Roman"/>
          <w:i w:val="1"/>
          <w:sz w:val="24"/>
          <w:szCs w:val="24"/>
          <w:rtl w:val="0"/>
        </w:rPr>
        <w:t xml:space="preserve"> New Yorker </w:t>
      </w:r>
      <w:r w:rsidDel="00000000" w:rsidR="00000000" w:rsidRPr="00000000">
        <w:rPr>
          <w:rFonts w:ascii="Times New Roman" w:cs="Times New Roman" w:eastAsia="Times New Roman" w:hAnsi="Times New Roman"/>
          <w:sz w:val="24"/>
          <w:szCs w:val="24"/>
          <w:rtl w:val="0"/>
        </w:rPr>
        <w:t xml:space="preserve">article “The Great Divide” </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just say it’s inspired or about Partition. </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 Writing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 particular idea or theme and consider how it is treated in Ather’s and Asghar’s poems inspired by Partition. How do the different poets describe this theme or idea? What commonalities are there in these poems? What factors do you think are responsible for their differences?</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Write 2 paragraphs comparing and contrasting the poems by Ather and Asghar. Use at least </w:t>
      </w:r>
      <w:r w:rsidDel="00000000" w:rsidR="00000000" w:rsidRPr="00000000">
        <w:rPr>
          <w:rFonts w:ascii="Times New Roman" w:cs="Times New Roman" w:eastAsia="Times New Roman" w:hAnsi="Times New Roman"/>
          <w:sz w:val="24"/>
          <w:szCs w:val="24"/>
          <w:u w:val="single"/>
          <w:rtl w:val="0"/>
        </w:rPr>
        <w:t xml:space="preserve">FOUR</w:t>
      </w:r>
      <w:r w:rsidDel="00000000" w:rsidR="00000000" w:rsidRPr="00000000">
        <w:rPr>
          <w:rFonts w:ascii="Times New Roman" w:cs="Times New Roman" w:eastAsia="Times New Roman" w:hAnsi="Times New Roman"/>
          <w:sz w:val="24"/>
          <w:szCs w:val="24"/>
          <w:rtl w:val="0"/>
        </w:rPr>
        <w:t xml:space="preserve"> quotes for evidence and embed them into your sentences.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Poems Inspired by Partition</w:t>
    </w:r>
    <w:r w:rsidDel="00000000" w:rsidR="00000000" w:rsidRPr="00000000">
      <w:rPr>
        <w:rFonts w:ascii="Times New Roman" w:cs="Times New Roman" w:eastAsia="Times New Roman" w:hAnsi="Times New Roman"/>
        <w:i w:val="1"/>
        <w:sz w:val="20"/>
        <w:szCs w:val="20"/>
        <w:rtl w:val="0"/>
      </w:rPr>
      <w:tab/>
      <w:tab/>
      <w:tab/>
      <w:tab/>
      <w:tab/>
      <w:tab/>
      <w:tab/>
    </w:r>
    <w:r w:rsidDel="00000000" w:rsidR="00000000" w:rsidRPr="00000000">
      <w:rPr>
        <w:rFonts w:ascii="Times New Roman" w:cs="Times New Roman" w:eastAsia="Times New Roman" w:hAnsi="Times New Roman"/>
        <w:sz w:val="20"/>
        <w:szCs w:val="20"/>
        <w:rtl w:val="0"/>
      </w:rPr>
      <w:t xml:space="preserve">Name: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Hour: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