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E2" w:rsidRPr="00F06D3B" w:rsidRDefault="00E309E2" w:rsidP="00CB3453">
      <w:pPr>
        <w:rPr>
          <w:rFonts w:ascii="Times" w:hAnsi="Times" w:cs="Arial"/>
          <w:b/>
          <w:color w:val="000000"/>
          <w:sz w:val="22"/>
          <w:szCs w:val="22"/>
        </w:rPr>
      </w:pPr>
      <w:r w:rsidRPr="00F06D3B">
        <w:rPr>
          <w:rFonts w:ascii="Times" w:hAnsi="Times" w:cs="Arial"/>
          <w:b/>
          <w:color w:val="000000"/>
          <w:sz w:val="22"/>
          <w:szCs w:val="22"/>
        </w:rPr>
        <w:t>Exit Ticket</w:t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  <w:t>Name:</w:t>
      </w:r>
    </w:p>
    <w:p w:rsidR="00E309E2" w:rsidRDefault="00E309E2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E309E2" w:rsidP="00CB3453">
      <w:pPr>
        <w:rPr>
          <w:rFonts w:ascii="Times" w:hAnsi="Times" w:cs="Arial"/>
          <w:color w:val="000000"/>
          <w:sz w:val="22"/>
          <w:szCs w:val="22"/>
        </w:rPr>
      </w:pPr>
      <w:r w:rsidRPr="00E309E2">
        <w:rPr>
          <w:rFonts w:ascii="Times" w:hAnsi="Times" w:cs="Arial"/>
          <w:color w:val="000000"/>
          <w:sz w:val="22"/>
          <w:szCs w:val="22"/>
        </w:rPr>
        <w:t xml:space="preserve">1. 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 xml:space="preserve">Why do you think Lahiri ended </w:t>
      </w:r>
      <w:r w:rsidR="00CB3453" w:rsidRPr="00E309E2">
        <w:rPr>
          <w:rFonts w:ascii="Times" w:hAnsi="Times" w:cs="Arial"/>
          <w:i/>
          <w:iCs/>
          <w:color w:val="000000"/>
          <w:sz w:val="22"/>
          <w:szCs w:val="22"/>
        </w:rPr>
        <w:t>Interpreter of Maladies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 xml:space="preserve"> with this story? </w:t>
      </w: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E309E2" w:rsidP="00CB3453">
      <w:pPr>
        <w:rPr>
          <w:rFonts w:ascii="Times" w:hAnsi="Times" w:cs="Times New Roman"/>
          <w:sz w:val="22"/>
          <w:szCs w:val="22"/>
        </w:rPr>
      </w:pPr>
      <w:r w:rsidRPr="00E309E2">
        <w:rPr>
          <w:rFonts w:ascii="Times" w:hAnsi="Times" w:cs="Arial"/>
          <w:color w:val="000000"/>
          <w:sz w:val="22"/>
          <w:szCs w:val="22"/>
        </w:rPr>
        <w:t xml:space="preserve">2. 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 xml:space="preserve">Why do you think </w:t>
      </w:r>
      <w:r w:rsidRPr="00E309E2">
        <w:rPr>
          <w:rFonts w:ascii="Times" w:hAnsi="Times" w:cs="Arial"/>
          <w:color w:val="000000"/>
          <w:sz w:val="22"/>
          <w:szCs w:val="22"/>
        </w:rPr>
        <w:t>Lahiri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 xml:space="preserve"> </w:t>
      </w:r>
      <w:r w:rsidR="00F06D3B">
        <w:rPr>
          <w:rFonts w:ascii="Times" w:hAnsi="Times" w:cs="Arial"/>
          <w:color w:val="000000"/>
          <w:sz w:val="22"/>
          <w:szCs w:val="22"/>
        </w:rPr>
        <w:t>began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 xml:space="preserve"> </w:t>
      </w:r>
      <w:r w:rsidR="00CB3453" w:rsidRPr="00E309E2">
        <w:rPr>
          <w:rFonts w:ascii="Times" w:hAnsi="Times" w:cs="Arial"/>
          <w:i/>
          <w:color w:val="000000"/>
          <w:sz w:val="22"/>
          <w:szCs w:val="22"/>
        </w:rPr>
        <w:t xml:space="preserve">Interpreter of Maladies 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>with “A Temporary Matter”?  </w:t>
      </w:r>
      <w:r w:rsidRPr="00E309E2">
        <w:rPr>
          <w:rFonts w:ascii="Times" w:hAnsi="Times" w:cs="Arial"/>
          <w:color w:val="000000"/>
          <w:sz w:val="22"/>
          <w:szCs w:val="22"/>
        </w:rPr>
        <w:t xml:space="preserve">How do the two </w:t>
      </w:r>
      <w:r w:rsidR="00F06D3B">
        <w:rPr>
          <w:rFonts w:ascii="Times" w:hAnsi="Times" w:cs="Arial"/>
          <w:color w:val="000000"/>
          <w:sz w:val="22"/>
          <w:szCs w:val="22"/>
        </w:rPr>
        <w:t xml:space="preserve">stories </w:t>
      </w:r>
      <w:r w:rsidRPr="00E309E2">
        <w:rPr>
          <w:rFonts w:ascii="Times" w:hAnsi="Times" w:cs="Arial"/>
          <w:color w:val="000000"/>
          <w:sz w:val="22"/>
          <w:szCs w:val="22"/>
        </w:rPr>
        <w:t>work together?</w:t>
      </w: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CB3453" w:rsidP="00CB3453">
      <w:pPr>
        <w:rPr>
          <w:rFonts w:ascii="Times" w:hAnsi="Times" w:cs="Arial"/>
          <w:color w:val="000000"/>
          <w:sz w:val="22"/>
          <w:szCs w:val="22"/>
        </w:rPr>
      </w:pPr>
    </w:p>
    <w:p w:rsidR="00CB3453" w:rsidRPr="00E309E2" w:rsidRDefault="00E309E2" w:rsidP="00CB3453">
      <w:pPr>
        <w:rPr>
          <w:rFonts w:ascii="Times" w:hAnsi="Times" w:cs="Arial"/>
          <w:b/>
          <w:color w:val="000000"/>
          <w:sz w:val="22"/>
          <w:szCs w:val="22"/>
          <w:u w:val="single"/>
        </w:rPr>
      </w:pPr>
      <w:r w:rsidRPr="00E309E2">
        <w:rPr>
          <w:rFonts w:ascii="Times" w:hAnsi="Times" w:cs="Arial"/>
          <w:color w:val="000000"/>
          <w:sz w:val="22"/>
          <w:szCs w:val="22"/>
        </w:rPr>
        <w:t xml:space="preserve">3. </w:t>
      </w:r>
      <w:r w:rsidR="00CB3453" w:rsidRPr="00E309E2">
        <w:rPr>
          <w:rFonts w:ascii="Times" w:hAnsi="Times" w:cs="Arial"/>
          <w:color w:val="000000"/>
          <w:sz w:val="22"/>
          <w:szCs w:val="22"/>
        </w:rPr>
        <w:t>Would you consider this book a short story cycle?</w:t>
      </w:r>
      <w:r w:rsidRPr="00E309E2">
        <w:rPr>
          <w:rFonts w:ascii="Times" w:hAnsi="Times" w:cs="Arial"/>
          <w:color w:val="000000"/>
          <w:sz w:val="22"/>
          <w:szCs w:val="22"/>
        </w:rPr>
        <w:t xml:space="preserve"> (</w:t>
      </w:r>
      <w:hyperlink r:id="rId7" w:anchor="v=onepage&amp;q&amp;f=false" w:history="1">
        <w:r w:rsidRPr="00E309E2">
          <w:rPr>
            <w:rStyle w:val="Hyperlink"/>
            <w:rFonts w:ascii="Times" w:hAnsi="Times" w:cs="Arial"/>
            <w:sz w:val="22"/>
            <w:szCs w:val="22"/>
          </w:rPr>
          <w:t>Forrest L. Ingram</w:t>
        </w:r>
      </w:hyperlink>
      <w:r w:rsidRPr="00E309E2">
        <w:rPr>
          <w:rFonts w:ascii="Times" w:hAnsi="Times" w:cs="Arial"/>
          <w:color w:val="000000"/>
          <w:sz w:val="22"/>
          <w:szCs w:val="22"/>
        </w:rPr>
        <w:t> defined this as "a set of stories so linked to one another that the reader's experience of each one is modified by the experience of the others.")</w:t>
      </w:r>
      <w:r>
        <w:rPr>
          <w:rFonts w:ascii="Times" w:hAnsi="Times" w:cs="Arial"/>
          <w:color w:val="000000"/>
          <w:sz w:val="22"/>
          <w:szCs w:val="22"/>
        </w:rPr>
        <w:t xml:space="preserve"> </w:t>
      </w:r>
      <w:r w:rsidRPr="00E309E2">
        <w:rPr>
          <w:rFonts w:ascii="Times" w:hAnsi="Times" w:cs="Arial"/>
          <w:b/>
          <w:color w:val="000000"/>
          <w:sz w:val="22"/>
          <w:szCs w:val="22"/>
          <w:u w:val="single"/>
        </w:rPr>
        <w:t>WHY OR WHY NOT?</w:t>
      </w:r>
    </w:p>
    <w:p w:rsidR="00CB3453" w:rsidRDefault="00CB3453" w:rsidP="00CB3453">
      <w:pPr>
        <w:rPr>
          <w:rFonts w:ascii="Arial" w:hAnsi="Arial" w:cs="Arial"/>
          <w:color w:val="000000"/>
          <w:sz w:val="22"/>
          <w:szCs w:val="22"/>
        </w:rPr>
      </w:pPr>
    </w:p>
    <w:p w:rsidR="00CB3453" w:rsidRDefault="00CB3453" w:rsidP="00CB3453">
      <w:pPr>
        <w:rPr>
          <w:rFonts w:ascii="Arial" w:hAnsi="Arial" w:cs="Arial"/>
          <w:color w:val="000000"/>
          <w:sz w:val="22"/>
          <w:szCs w:val="22"/>
        </w:rPr>
      </w:pPr>
    </w:p>
    <w:p w:rsidR="00CB3453" w:rsidRDefault="00CB3453" w:rsidP="00CB3453">
      <w:pPr>
        <w:rPr>
          <w:rFonts w:ascii="Arial" w:hAnsi="Arial" w:cs="Arial"/>
          <w:color w:val="000000"/>
          <w:sz w:val="22"/>
          <w:szCs w:val="22"/>
        </w:rPr>
      </w:pPr>
    </w:p>
    <w:p w:rsidR="00E309E2" w:rsidRDefault="00E309E2" w:rsidP="00CB3453">
      <w:pPr>
        <w:rPr>
          <w:rFonts w:ascii="Arial" w:hAnsi="Arial" w:cs="Arial"/>
          <w:color w:val="000000"/>
          <w:sz w:val="22"/>
          <w:szCs w:val="22"/>
        </w:rPr>
      </w:pPr>
    </w:p>
    <w:p w:rsidR="00F06D3B" w:rsidRDefault="00F06D3B" w:rsidP="00CB3453">
      <w:pPr>
        <w:rPr>
          <w:rFonts w:ascii="Arial" w:hAnsi="Arial" w:cs="Arial"/>
          <w:color w:val="000000"/>
          <w:sz w:val="22"/>
          <w:szCs w:val="22"/>
        </w:rPr>
      </w:pPr>
    </w:p>
    <w:p w:rsidR="00E309E2" w:rsidRDefault="00E309E2" w:rsidP="00CB3453">
      <w:pPr>
        <w:rPr>
          <w:rFonts w:ascii="Arial" w:hAnsi="Arial" w:cs="Arial"/>
          <w:color w:val="000000"/>
          <w:sz w:val="22"/>
          <w:szCs w:val="22"/>
        </w:rPr>
      </w:pPr>
    </w:p>
    <w:p w:rsidR="00E309E2" w:rsidRPr="00F06D3B" w:rsidRDefault="00E309E2" w:rsidP="00E309E2">
      <w:pPr>
        <w:rPr>
          <w:rFonts w:ascii="Times" w:hAnsi="Times" w:cs="Arial"/>
          <w:b/>
          <w:color w:val="000000"/>
          <w:sz w:val="22"/>
          <w:szCs w:val="22"/>
        </w:rPr>
      </w:pPr>
      <w:r w:rsidRPr="00F06D3B">
        <w:rPr>
          <w:rFonts w:ascii="Times" w:hAnsi="Times" w:cs="Arial"/>
          <w:b/>
          <w:color w:val="000000"/>
          <w:sz w:val="22"/>
          <w:szCs w:val="22"/>
        </w:rPr>
        <w:t>Exit Ticket</w:t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</w:r>
      <w:r w:rsidRPr="00F06D3B">
        <w:rPr>
          <w:rFonts w:ascii="Times" w:hAnsi="Times" w:cs="Arial"/>
          <w:b/>
          <w:color w:val="000000"/>
          <w:sz w:val="22"/>
          <w:szCs w:val="22"/>
        </w:rPr>
        <w:tab/>
        <w:t>Name:</w:t>
      </w:r>
    </w:p>
    <w:p w:rsid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  <w:r w:rsidRPr="00E309E2">
        <w:rPr>
          <w:rFonts w:ascii="Times" w:hAnsi="Times" w:cs="Arial"/>
          <w:color w:val="000000"/>
          <w:sz w:val="22"/>
          <w:szCs w:val="22"/>
        </w:rPr>
        <w:t xml:space="preserve">1. Why do you think Lahiri ended </w:t>
      </w:r>
      <w:r w:rsidRPr="00E309E2">
        <w:rPr>
          <w:rFonts w:ascii="Times" w:hAnsi="Times" w:cs="Arial"/>
          <w:i/>
          <w:iCs/>
          <w:color w:val="000000"/>
          <w:sz w:val="22"/>
          <w:szCs w:val="22"/>
        </w:rPr>
        <w:t>Interpreter of Maladies</w:t>
      </w:r>
      <w:r w:rsidRPr="00E309E2">
        <w:rPr>
          <w:rFonts w:ascii="Times" w:hAnsi="Times" w:cs="Arial"/>
          <w:color w:val="000000"/>
          <w:sz w:val="22"/>
          <w:szCs w:val="22"/>
        </w:rPr>
        <w:t xml:space="preserve"> with this story? </w:t>
      </w: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Times New Roman"/>
          <w:sz w:val="22"/>
          <w:szCs w:val="22"/>
        </w:rPr>
      </w:pPr>
      <w:r w:rsidRPr="00E309E2">
        <w:rPr>
          <w:rFonts w:ascii="Times" w:hAnsi="Times" w:cs="Arial"/>
          <w:color w:val="000000"/>
          <w:sz w:val="22"/>
          <w:szCs w:val="22"/>
        </w:rPr>
        <w:t xml:space="preserve">2. Why do you think Lahiri started </w:t>
      </w:r>
      <w:r w:rsidRPr="00E309E2">
        <w:rPr>
          <w:rFonts w:ascii="Times" w:hAnsi="Times" w:cs="Arial"/>
          <w:i/>
          <w:color w:val="000000"/>
          <w:sz w:val="22"/>
          <w:szCs w:val="22"/>
        </w:rPr>
        <w:t xml:space="preserve">Interpreter of Maladies </w:t>
      </w:r>
      <w:r w:rsidRPr="00E309E2">
        <w:rPr>
          <w:rFonts w:ascii="Times" w:hAnsi="Times" w:cs="Arial"/>
          <w:color w:val="000000"/>
          <w:sz w:val="22"/>
          <w:szCs w:val="22"/>
        </w:rPr>
        <w:t>with “A Temporary Matter”?  How do the two</w:t>
      </w:r>
      <w:r w:rsidR="00F06D3B">
        <w:rPr>
          <w:rFonts w:ascii="Times" w:hAnsi="Times" w:cs="Arial"/>
          <w:color w:val="000000"/>
          <w:sz w:val="22"/>
          <w:szCs w:val="22"/>
        </w:rPr>
        <w:t xml:space="preserve"> stories</w:t>
      </w:r>
      <w:r w:rsidRPr="00E309E2">
        <w:rPr>
          <w:rFonts w:ascii="Times" w:hAnsi="Times" w:cs="Arial"/>
          <w:color w:val="000000"/>
          <w:sz w:val="22"/>
          <w:szCs w:val="22"/>
        </w:rPr>
        <w:t xml:space="preserve"> work together?</w:t>
      </w: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  <w:bookmarkStart w:id="0" w:name="_GoBack"/>
      <w:bookmarkEnd w:id="0"/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color w:val="000000"/>
          <w:sz w:val="22"/>
          <w:szCs w:val="22"/>
        </w:rPr>
      </w:pPr>
    </w:p>
    <w:p w:rsidR="00E309E2" w:rsidRPr="00E309E2" w:rsidRDefault="00E309E2" w:rsidP="00E309E2">
      <w:pPr>
        <w:rPr>
          <w:rFonts w:ascii="Times" w:hAnsi="Times" w:cs="Arial"/>
          <w:b/>
          <w:color w:val="000000"/>
          <w:sz w:val="22"/>
          <w:szCs w:val="22"/>
          <w:u w:val="single"/>
        </w:rPr>
      </w:pPr>
      <w:r w:rsidRPr="00E309E2">
        <w:rPr>
          <w:rFonts w:ascii="Times" w:hAnsi="Times" w:cs="Arial"/>
          <w:color w:val="000000"/>
          <w:sz w:val="22"/>
          <w:szCs w:val="22"/>
        </w:rPr>
        <w:t>3. Would you consider this book a short story cycle? (</w:t>
      </w:r>
      <w:hyperlink r:id="rId8" w:anchor="v=onepage&amp;q&amp;f=false" w:history="1">
        <w:r w:rsidRPr="00E309E2">
          <w:rPr>
            <w:rStyle w:val="Hyperlink"/>
            <w:rFonts w:ascii="Times" w:hAnsi="Times" w:cs="Arial"/>
            <w:sz w:val="22"/>
            <w:szCs w:val="22"/>
          </w:rPr>
          <w:t>Forrest L. Ingram</w:t>
        </w:r>
      </w:hyperlink>
      <w:r w:rsidRPr="00E309E2">
        <w:rPr>
          <w:rFonts w:ascii="Times" w:hAnsi="Times" w:cs="Arial"/>
          <w:color w:val="000000"/>
          <w:sz w:val="22"/>
          <w:szCs w:val="22"/>
        </w:rPr>
        <w:t> defined this as "a set of stories so linked to one another that the reader's experience of each one is modified by the experience of the others.")</w:t>
      </w:r>
      <w:r>
        <w:rPr>
          <w:rFonts w:ascii="Times" w:hAnsi="Times" w:cs="Arial"/>
          <w:color w:val="000000"/>
          <w:sz w:val="22"/>
          <w:szCs w:val="22"/>
        </w:rPr>
        <w:t xml:space="preserve"> </w:t>
      </w:r>
      <w:r w:rsidRPr="00E309E2">
        <w:rPr>
          <w:rFonts w:ascii="Times" w:hAnsi="Times" w:cs="Arial"/>
          <w:b/>
          <w:color w:val="000000"/>
          <w:sz w:val="22"/>
          <w:szCs w:val="22"/>
          <w:u w:val="single"/>
        </w:rPr>
        <w:t>WHY OR WHY NOT?</w:t>
      </w:r>
    </w:p>
    <w:p w:rsidR="00E309E2" w:rsidRDefault="00E309E2" w:rsidP="00E309E2">
      <w:pPr>
        <w:rPr>
          <w:rFonts w:ascii="Arial" w:hAnsi="Arial" w:cs="Arial"/>
          <w:color w:val="000000"/>
          <w:sz w:val="22"/>
          <w:szCs w:val="22"/>
        </w:rPr>
      </w:pPr>
    </w:p>
    <w:p w:rsidR="00E309E2" w:rsidRDefault="00E309E2" w:rsidP="00CB3453">
      <w:pPr>
        <w:rPr>
          <w:rFonts w:ascii="Arial" w:hAnsi="Arial" w:cs="Arial"/>
          <w:color w:val="000000"/>
          <w:sz w:val="22"/>
          <w:szCs w:val="22"/>
        </w:rPr>
      </w:pPr>
    </w:p>
    <w:p w:rsidR="00D5081B" w:rsidRDefault="00D5081B"/>
    <w:sectPr w:rsidR="00D5081B" w:rsidSect="00F06D3B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E2" w:rsidRDefault="00E309E2" w:rsidP="00CB3453">
      <w:r>
        <w:separator/>
      </w:r>
    </w:p>
  </w:endnote>
  <w:endnote w:type="continuationSeparator" w:id="0">
    <w:p w:rsidR="00E309E2" w:rsidRDefault="00E309E2" w:rsidP="00C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E2" w:rsidRDefault="00E309E2" w:rsidP="00CB3453">
      <w:r>
        <w:separator/>
      </w:r>
    </w:p>
  </w:footnote>
  <w:footnote w:type="continuationSeparator" w:id="0">
    <w:p w:rsidR="00E309E2" w:rsidRDefault="00E309E2" w:rsidP="00CB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53"/>
    <w:rsid w:val="00CB3453"/>
    <w:rsid w:val="00D5081B"/>
    <w:rsid w:val="00E309E2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F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53"/>
  </w:style>
  <w:style w:type="paragraph" w:styleId="Footer">
    <w:name w:val="footer"/>
    <w:basedOn w:val="Normal"/>
    <w:link w:val="FooterChar"/>
    <w:uiPriority w:val="99"/>
    <w:unhideWhenUsed/>
    <w:rsid w:val="00CB3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53"/>
  </w:style>
  <w:style w:type="character" w:styleId="Hyperlink">
    <w:name w:val="Hyperlink"/>
    <w:basedOn w:val="DefaultParagraphFont"/>
    <w:uiPriority w:val="99"/>
    <w:unhideWhenUsed/>
    <w:rsid w:val="00E3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53"/>
  </w:style>
  <w:style w:type="paragraph" w:styleId="Footer">
    <w:name w:val="footer"/>
    <w:basedOn w:val="Normal"/>
    <w:link w:val="FooterChar"/>
    <w:uiPriority w:val="99"/>
    <w:unhideWhenUsed/>
    <w:rsid w:val="00CB3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53"/>
  </w:style>
  <w:style w:type="character" w:styleId="Hyperlink">
    <w:name w:val="Hyperlink"/>
    <w:basedOn w:val="DefaultParagraphFont"/>
    <w:uiPriority w:val="99"/>
    <w:unhideWhenUsed/>
    <w:rsid w:val="00E3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ooks.google.com/books?id=f5_4AkEI2iIC&amp;pg=PA11&amp;source=gbs_selected_pages&amp;cad=3" TargetMode="External"/><Relationship Id="rId8" Type="http://schemas.openxmlformats.org/officeDocument/2006/relationships/hyperlink" Target="https://books.google.com/books?id=f5_4AkEI2iIC&amp;pg=PA11&amp;source=gbs_selected_pages&amp;cad=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1</cp:revision>
  <dcterms:created xsi:type="dcterms:W3CDTF">2019-03-11T16:38:00Z</dcterms:created>
  <dcterms:modified xsi:type="dcterms:W3CDTF">2019-03-12T00:49:00Z</dcterms:modified>
</cp:coreProperties>
</file>